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007FAE" w:rsidRDefault="007869AC" w:rsidP="003F3279">
      <w:pPr>
        <w:pStyle w:val="Normal1"/>
        <w:keepNext/>
        <w:widowControl w:val="0"/>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Anexa nr.3.3</w:t>
      </w:r>
      <w:r w:rsidR="008B1E14">
        <w:rPr>
          <w:rFonts w:ascii="Trebuchet MS" w:eastAsia="Trebuchet MS" w:hAnsi="Trebuchet MS" w:cs="Trebuchet MS"/>
          <w:b/>
          <w:sz w:val="22"/>
          <w:szCs w:val="22"/>
        </w:rPr>
        <w:t>5</w:t>
      </w:r>
      <w:r w:rsidRPr="00007FAE">
        <w:rPr>
          <w:rFonts w:ascii="Trebuchet MS" w:eastAsia="Trebuchet MS" w:hAnsi="Trebuchet MS" w:cs="Trebuchet MS"/>
          <w:b/>
          <w:sz w:val="22"/>
          <w:szCs w:val="22"/>
        </w:rPr>
        <w:t>.</w:t>
      </w:r>
    </w:p>
    <w:p w:rsidR="006C185A" w:rsidRPr="00007FAE" w:rsidRDefault="006C185A" w:rsidP="003F3279">
      <w:pPr>
        <w:pStyle w:val="Normal1"/>
        <w:keepNext/>
        <w:widowControl w:val="0"/>
        <w:tabs>
          <w:tab w:val="left" w:pos="90"/>
        </w:tabs>
        <w:ind w:left="-720" w:firstLine="720"/>
        <w:jc w:val="both"/>
        <w:rPr>
          <w:rFonts w:ascii="Trebuchet MS" w:eastAsia="Trebuchet MS" w:hAnsi="Trebuchet MS" w:cs="Trebuchet MS"/>
          <w:b/>
          <w:sz w:val="22"/>
          <w:szCs w:val="22"/>
        </w:rPr>
      </w:pPr>
    </w:p>
    <w:p w:rsidR="006C185A" w:rsidRPr="00007FAE" w:rsidRDefault="00250038" w:rsidP="003F3279">
      <w:pPr>
        <w:pStyle w:val="Normal1"/>
        <w:widowControl w:val="0"/>
        <w:tabs>
          <w:tab w:val="left" w:pos="90"/>
        </w:tabs>
        <w:ind w:left="-720" w:firstLine="720"/>
        <w:jc w:val="center"/>
        <w:rPr>
          <w:rFonts w:ascii="Trebuchet MS" w:eastAsia="Trebuchet MS" w:hAnsi="Trebuchet MS" w:cs="Trebuchet MS"/>
          <w:b/>
          <w:sz w:val="22"/>
          <w:szCs w:val="22"/>
        </w:rPr>
      </w:pPr>
      <w:r w:rsidRPr="00007FAE">
        <w:rPr>
          <w:rFonts w:ascii="Trebuchet MS" w:eastAsia="Trebuchet MS" w:hAnsi="Trebuchet MS" w:cs="Trebuchet MS"/>
          <w:b/>
          <w:sz w:val="22"/>
          <w:szCs w:val="22"/>
        </w:rPr>
        <w:t>REGULAMENT DE ORGANIZARE ŞI FUNCŢIONARE</w:t>
      </w:r>
    </w:p>
    <w:p w:rsidR="006C185A" w:rsidRPr="00007FAE" w:rsidRDefault="006C185A" w:rsidP="003F3279">
      <w:pPr>
        <w:pStyle w:val="Normal1"/>
        <w:widowControl w:val="0"/>
        <w:tabs>
          <w:tab w:val="left" w:pos="90"/>
        </w:tabs>
        <w:ind w:left="-720" w:firstLine="720"/>
        <w:jc w:val="center"/>
        <w:rPr>
          <w:rFonts w:ascii="Trebuchet MS" w:eastAsia="Trebuchet MS" w:hAnsi="Trebuchet MS" w:cs="Trebuchet MS"/>
          <w:b/>
          <w:sz w:val="22"/>
          <w:szCs w:val="22"/>
        </w:rPr>
      </w:pPr>
    </w:p>
    <w:p w:rsidR="006C185A" w:rsidRPr="00007FAE" w:rsidRDefault="00250038" w:rsidP="003F3279">
      <w:pPr>
        <w:pStyle w:val="Normal1"/>
        <w:widowControl w:val="0"/>
        <w:tabs>
          <w:tab w:val="left" w:pos="90"/>
        </w:tabs>
        <w:ind w:left="-720" w:firstLine="720"/>
        <w:jc w:val="center"/>
        <w:rPr>
          <w:rFonts w:ascii="Trebuchet MS" w:eastAsia="Trebuchet MS" w:hAnsi="Trebuchet MS" w:cs="Trebuchet MS"/>
          <w:b/>
          <w:sz w:val="22"/>
          <w:szCs w:val="22"/>
        </w:rPr>
      </w:pPr>
      <w:r w:rsidRPr="00007FAE">
        <w:rPr>
          <w:rFonts w:ascii="Trebuchet MS" w:eastAsia="Trebuchet MS" w:hAnsi="Trebuchet MS" w:cs="Trebuchet MS"/>
          <w:b/>
          <w:sz w:val="22"/>
          <w:szCs w:val="22"/>
        </w:rPr>
        <w:t>al serviciului social</w:t>
      </w:r>
    </w:p>
    <w:p w:rsidR="006C185A" w:rsidRPr="00007FAE" w:rsidRDefault="006C185A" w:rsidP="003F3279">
      <w:pPr>
        <w:pStyle w:val="Normal1"/>
        <w:widowControl w:val="0"/>
        <w:tabs>
          <w:tab w:val="left" w:pos="90"/>
        </w:tabs>
        <w:ind w:left="-720" w:firstLine="720"/>
        <w:jc w:val="center"/>
        <w:rPr>
          <w:rFonts w:ascii="Trebuchet MS" w:eastAsia="Trebuchet MS" w:hAnsi="Trebuchet MS" w:cs="Trebuchet MS"/>
          <w:b/>
          <w:sz w:val="22"/>
          <w:szCs w:val="22"/>
        </w:rPr>
      </w:pPr>
    </w:p>
    <w:p w:rsidR="006C185A" w:rsidRPr="00007FAE" w:rsidRDefault="00250038" w:rsidP="003F3279">
      <w:pPr>
        <w:pStyle w:val="Normal1"/>
        <w:pBdr>
          <w:top w:val="nil"/>
          <w:left w:val="nil"/>
          <w:bottom w:val="nil"/>
          <w:right w:val="nil"/>
          <w:between w:val="nil"/>
        </w:pBdr>
        <w:tabs>
          <w:tab w:val="left" w:pos="90"/>
        </w:tabs>
        <w:spacing w:line="360" w:lineRule="auto"/>
        <w:ind w:left="-720" w:firstLine="720"/>
        <w:jc w:val="center"/>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Casa de Tip Familial Sâncraiu de Mureş nr. </w:t>
      </w:r>
      <w:r w:rsidR="00372E6B" w:rsidRPr="00007FAE">
        <w:rPr>
          <w:rFonts w:ascii="Trebuchet MS" w:eastAsia="Trebuchet MS" w:hAnsi="Trebuchet MS" w:cs="Trebuchet MS"/>
          <w:sz w:val="22"/>
          <w:szCs w:val="22"/>
        </w:rPr>
        <w:t>2</w:t>
      </w:r>
      <w:r w:rsidRPr="00007FAE">
        <w:rPr>
          <w:rFonts w:ascii="Trebuchet MS" w:eastAsia="Trebuchet MS" w:hAnsi="Trebuchet MS" w:cs="Trebuchet MS"/>
          <w:sz w:val="22"/>
          <w:szCs w:val="22"/>
        </w:rPr>
        <w:t>,</w:t>
      </w:r>
      <w:r w:rsidR="00372E6B" w:rsidRPr="00007FAE">
        <w:rPr>
          <w:rFonts w:ascii="Trebuchet MS" w:eastAsia="Trebuchet MS" w:hAnsi="Trebuchet MS" w:cs="Trebuchet MS"/>
          <w:sz w:val="22"/>
          <w:szCs w:val="22"/>
        </w:rPr>
        <w:t xml:space="preserve">  str. Răsăritului, nr. 89</w:t>
      </w:r>
    </w:p>
    <w:p w:rsidR="006C185A" w:rsidRPr="00007FAE" w:rsidRDefault="006C185A" w:rsidP="003F3279">
      <w:pPr>
        <w:pStyle w:val="Normal1"/>
        <w:widowControl w:val="0"/>
        <w:shd w:val="clear" w:color="auto" w:fill="FFFFFF"/>
        <w:tabs>
          <w:tab w:val="left" w:pos="90"/>
          <w:tab w:val="left" w:pos="965"/>
          <w:tab w:val="left" w:pos="11270"/>
        </w:tabs>
        <w:spacing w:line="360" w:lineRule="auto"/>
        <w:ind w:left="-720" w:firstLine="720"/>
        <w:jc w:val="center"/>
        <w:rPr>
          <w:rFonts w:ascii="Trebuchet MS" w:eastAsia="Trebuchet MS" w:hAnsi="Trebuchet MS" w:cs="Trebuchet MS"/>
          <w:sz w:val="22"/>
          <w:szCs w:val="22"/>
        </w:rPr>
      </w:pPr>
    </w:p>
    <w:p w:rsidR="006C185A" w:rsidRPr="00007FAE" w:rsidRDefault="00250038" w:rsidP="003F3279">
      <w:pPr>
        <w:pStyle w:val="Normal1"/>
        <w:widowControl w:val="0"/>
        <w:shd w:val="clear" w:color="auto" w:fill="FFFFFF"/>
        <w:tabs>
          <w:tab w:val="left" w:pos="90"/>
          <w:tab w:val="left" w:pos="965"/>
          <w:tab w:val="left" w:pos="11270"/>
        </w:tabs>
        <w:ind w:left="-720" w:firstLine="720"/>
        <w:jc w:val="center"/>
        <w:rPr>
          <w:rFonts w:ascii="Trebuchet MS" w:eastAsia="Trebuchet MS" w:hAnsi="Trebuchet MS" w:cs="Trebuchet MS"/>
          <w:sz w:val="22"/>
          <w:szCs w:val="22"/>
        </w:rPr>
      </w:pPr>
      <w:r w:rsidRPr="00007FAE">
        <w:rPr>
          <w:rFonts w:ascii="Trebuchet MS" w:eastAsia="Trebuchet MS" w:hAnsi="Trebuchet MS" w:cs="Trebuchet MS"/>
          <w:sz w:val="22"/>
          <w:szCs w:val="22"/>
        </w:rPr>
        <w:t>din cadrul</w:t>
      </w:r>
    </w:p>
    <w:p w:rsidR="006C185A" w:rsidRPr="00007FAE" w:rsidRDefault="006C185A" w:rsidP="003F3279">
      <w:pPr>
        <w:pStyle w:val="Normal1"/>
        <w:widowControl w:val="0"/>
        <w:shd w:val="clear" w:color="auto" w:fill="FFFFFF"/>
        <w:tabs>
          <w:tab w:val="left" w:pos="90"/>
          <w:tab w:val="left" w:pos="965"/>
          <w:tab w:val="left" w:pos="11270"/>
        </w:tabs>
        <w:ind w:left="-720" w:firstLine="720"/>
        <w:jc w:val="center"/>
        <w:rPr>
          <w:rFonts w:ascii="Trebuchet MS" w:eastAsia="Trebuchet MS" w:hAnsi="Trebuchet MS" w:cs="Trebuchet MS"/>
          <w:sz w:val="22"/>
          <w:szCs w:val="22"/>
        </w:rPr>
      </w:pPr>
    </w:p>
    <w:p w:rsidR="006C185A" w:rsidRPr="00007FAE" w:rsidRDefault="00250038" w:rsidP="003F3279">
      <w:pPr>
        <w:pStyle w:val="Normal1"/>
        <w:widowControl w:val="0"/>
        <w:tabs>
          <w:tab w:val="left" w:pos="90"/>
        </w:tabs>
        <w:ind w:left="-720" w:firstLine="720"/>
        <w:jc w:val="center"/>
        <w:rPr>
          <w:rFonts w:ascii="Trebuchet MS" w:eastAsia="Trebuchet MS" w:hAnsi="Trebuchet MS" w:cs="Trebuchet MS"/>
          <w:b/>
          <w:sz w:val="22"/>
          <w:szCs w:val="22"/>
        </w:rPr>
      </w:pPr>
      <w:r w:rsidRPr="00007FAE">
        <w:rPr>
          <w:rFonts w:ascii="Trebuchet MS" w:eastAsia="Trebuchet MS" w:hAnsi="Trebuchet MS" w:cs="Trebuchet MS"/>
          <w:b/>
          <w:sz w:val="22"/>
          <w:szCs w:val="22"/>
        </w:rPr>
        <w:t>„COMPLEXULUI DE CASE DE TIP FAMILIAL SÂNCRAIU DE MUREŞ</w:t>
      </w:r>
    </w:p>
    <w:p w:rsidR="006C185A" w:rsidRPr="00007FAE" w:rsidRDefault="00250038" w:rsidP="003F3279">
      <w:pPr>
        <w:pStyle w:val="Normal1"/>
        <w:widowControl w:val="0"/>
        <w:tabs>
          <w:tab w:val="left" w:pos="90"/>
        </w:tabs>
        <w:ind w:left="-720" w:firstLine="720"/>
        <w:jc w:val="center"/>
        <w:rPr>
          <w:rFonts w:ascii="Trebuchet MS" w:eastAsia="Trebuchet MS" w:hAnsi="Trebuchet MS" w:cs="Trebuchet MS"/>
          <w:b/>
          <w:sz w:val="22"/>
          <w:szCs w:val="22"/>
        </w:rPr>
      </w:pPr>
      <w:r w:rsidRPr="00007FAE">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8" cstate="print"/>
                    <a:srcRect/>
                    <a:stretch>
                      <a:fillRect/>
                    </a:stretch>
                  </pic:blipFill>
                  <pic:spPr>
                    <a:xfrm>
                      <a:off x="0" y="0"/>
                      <a:ext cx="5829300" cy="3609975"/>
                    </a:xfrm>
                    <a:prstGeom prst="rect">
                      <a:avLst/>
                    </a:prstGeom>
                    <a:ln/>
                  </pic:spPr>
                </pic:pic>
              </a:graphicData>
            </a:graphic>
          </wp:inline>
        </w:drawing>
      </w:r>
    </w:p>
    <w:p w:rsidR="006C185A" w:rsidRPr="00007FAE" w:rsidRDefault="00686363" w:rsidP="003F3279">
      <w:pPr>
        <w:pStyle w:val="Normal1"/>
        <w:widowControl w:val="0"/>
        <w:tabs>
          <w:tab w:val="left" w:pos="90"/>
        </w:tabs>
        <w:ind w:left="-720" w:firstLine="720"/>
        <w:jc w:val="center"/>
        <w:rPr>
          <w:rFonts w:ascii="Trebuchet MS" w:eastAsia="Trebuchet MS" w:hAnsi="Trebuchet MS" w:cs="Trebuchet MS"/>
          <w:sz w:val="22"/>
          <w:szCs w:val="22"/>
        </w:rPr>
      </w:pPr>
      <w:r w:rsidRPr="00007FAE">
        <w:rPr>
          <w:rFonts w:ascii="Trebuchet MS" w:eastAsia="Trebuchet MS" w:hAnsi="Trebuchet MS" w:cs="Trebuchet MS"/>
          <w:sz w:val="22"/>
          <w:szCs w:val="22"/>
        </w:rPr>
        <w:t>202</w:t>
      </w:r>
      <w:r w:rsidR="009A6BF5">
        <w:rPr>
          <w:rFonts w:ascii="Trebuchet MS" w:eastAsia="Trebuchet MS" w:hAnsi="Trebuchet MS" w:cs="Trebuchet MS"/>
          <w:sz w:val="22"/>
          <w:szCs w:val="22"/>
        </w:rPr>
        <w:t>5</w:t>
      </w:r>
    </w:p>
    <w:p w:rsidR="00686363" w:rsidRPr="00007FAE" w:rsidRDefault="00686363" w:rsidP="003F3279">
      <w:pPr>
        <w:pStyle w:val="Normal1"/>
        <w:widowControl w:val="0"/>
        <w:tabs>
          <w:tab w:val="left" w:pos="90"/>
        </w:tabs>
        <w:ind w:left="-720" w:firstLine="720"/>
        <w:jc w:val="center"/>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center"/>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center"/>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center"/>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686363" w:rsidRPr="00007FAE" w:rsidRDefault="00686363" w:rsidP="003F3279">
      <w:pPr>
        <w:pStyle w:val="Normal1"/>
        <w:widowControl w:val="0"/>
        <w:tabs>
          <w:tab w:val="left" w:pos="90"/>
        </w:tabs>
        <w:ind w:left="-720" w:firstLine="720"/>
        <w:jc w:val="both"/>
        <w:rPr>
          <w:rFonts w:ascii="Trebuchet MS" w:eastAsia="Trebuchet MS" w:hAnsi="Trebuchet MS" w:cs="Trebuchet MS"/>
          <w:sz w:val="22"/>
          <w:szCs w:val="22"/>
        </w:rPr>
      </w:pPr>
    </w:p>
    <w:p w:rsidR="00513AC2" w:rsidRPr="00007FAE" w:rsidRDefault="00513AC2" w:rsidP="00513AC2">
      <w:pPr>
        <w:pStyle w:val="Normal1"/>
        <w:pBdr>
          <w:top w:val="nil"/>
          <w:left w:val="nil"/>
          <w:bottom w:val="nil"/>
          <w:right w:val="nil"/>
          <w:between w:val="nil"/>
        </w:pBdr>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lastRenderedPageBreak/>
        <w:t>Art. 1 DEFINIȚIE</w:t>
      </w:r>
    </w:p>
    <w:p w:rsidR="00513AC2" w:rsidRPr="00007FAE" w:rsidRDefault="00513AC2" w:rsidP="00513AC2">
      <w:pPr>
        <w:pStyle w:val="ListParagraph"/>
        <w:spacing w:line="240" w:lineRule="auto"/>
        <w:ind w:left="-720" w:firstLine="720"/>
        <w:jc w:val="both"/>
        <w:rPr>
          <w:rFonts w:ascii="Trebuchet MS" w:eastAsia="Trebuchet MS" w:hAnsi="Trebuchet MS" w:cs="Trebuchet MS"/>
          <w:lang w:val="es-ES"/>
        </w:rPr>
      </w:pPr>
      <w:r w:rsidRPr="00007FAE">
        <w:rPr>
          <w:rFonts w:ascii="Trebuchet MS" w:eastAsia="Trebuchet MS" w:hAnsi="Trebuchet MS" w:cs="Trebuchet MS"/>
          <w:lang w:val="es-ES"/>
        </w:rPr>
        <w:t xml:space="preserve">Regulamentul de organizare şi funcţionare este un document propriu al serviciului social Casă de Tip Familial Sâncraiu de Mureș nr. 2, amplasată în comuna Sâncraiu de Mureş, str. Răsăritului, nr.89 din cadrul Complexului de case de tip familial Sâncraiu de Mureş aprobat prin </w:t>
      </w:r>
      <w:r w:rsidRPr="00007FAE">
        <w:rPr>
          <w:rFonts w:ascii="Trebuchet MS" w:hAnsi="Trebuchet MS" w:cs="Arial"/>
          <w:lang w:val="ro-RO"/>
        </w:rPr>
        <w:t>Hotărârea nr.154 din 30 septembrie 2020 a Consiliului Județean Mureș</w:t>
      </w:r>
      <w:r w:rsidRPr="00007FAE">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etc.. </w:t>
      </w:r>
      <w:r w:rsidRPr="00007FAE">
        <w:rPr>
          <w:rFonts w:ascii="Trebuchet MS" w:eastAsia="Trebuchet MS" w:hAnsi="Trebuchet MS" w:cs="Trebuchet MS"/>
          <w:lang w:val="es-ES"/>
        </w:rPr>
        <w:t xml:space="preserve"> </w:t>
      </w:r>
    </w:p>
    <w:p w:rsidR="00513AC2" w:rsidRPr="00007FAE" w:rsidRDefault="00513AC2" w:rsidP="00513AC2">
      <w:pPr>
        <w:pStyle w:val="ListParagraph"/>
        <w:spacing w:line="240" w:lineRule="auto"/>
        <w:ind w:left="-720" w:firstLine="720"/>
        <w:jc w:val="both"/>
        <w:rPr>
          <w:rFonts w:ascii="Trebuchet MS" w:eastAsia="Trebuchet MS" w:hAnsi="Trebuchet MS" w:cs="Trebuchet MS"/>
          <w:lang w:val="es-ES"/>
        </w:rPr>
      </w:pPr>
      <w:r w:rsidRPr="00007FAE">
        <w:rPr>
          <w:rFonts w:ascii="Trebuchet MS" w:eastAsia="Trebuchet MS" w:hAnsi="Trebuchet MS" w:cs="Trebuchet MS"/>
          <w:lang w:val="es-ES"/>
        </w:rPr>
        <w:t>(2) Prevederile prezentului regulament sunt obligatorii atât pentru persoanele beneficiare, cât şi pentru angajaţii Casei de tip familial Sâncraiu de Mureş nr.2 şi după caz, pentru membrii familiei beneficiarilor, reprezentanţi legali/ convenţionali, vizitatori.</w:t>
      </w:r>
    </w:p>
    <w:p w:rsidR="00513AC2" w:rsidRPr="00007FAE" w:rsidRDefault="00513AC2" w:rsidP="00513AC2">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 2 IDENTIFICAREA SERVICIULUI SOCIAL</w:t>
      </w:r>
      <w:r w:rsidRPr="00007FAE">
        <w:rPr>
          <w:rFonts w:ascii="Trebuchet MS" w:eastAsia="Trebuchet MS" w:hAnsi="Trebuchet MS" w:cs="Trebuchet MS"/>
          <w:sz w:val="22"/>
          <w:szCs w:val="22"/>
        </w:rPr>
        <w:t xml:space="preserve">Serviciul social Casă de Tip Familial  Sâncraiu de Mureș nr. 2 cod serviciu social: 8790 CR-C-I, amplasată în localitatea Sâncraiu de Mureş,  str. Răsăritului, nr.89 </w:t>
      </w:r>
      <w:r w:rsidRPr="00007FAE">
        <w:rPr>
          <w:rFonts w:ascii="Trebuchet MS" w:hAnsi="Trebuchet MS" w:cs="Arial"/>
          <w:spacing w:val="-4"/>
          <w:w w:val="102"/>
          <w:sz w:val="22"/>
          <w:szCs w:val="22"/>
          <w:lang w:val="fr-FR"/>
        </w:rPr>
        <w:t>e</w:t>
      </w:r>
      <w:r w:rsidRPr="00007FAE">
        <w:rPr>
          <w:rFonts w:ascii="Trebuchet MS" w:hAnsi="Trebuchet MS" w:cs="Arial"/>
          <w:bCs/>
          <w:sz w:val="22"/>
          <w:szCs w:val="22"/>
          <w:lang w:val="ro-RO"/>
        </w:rPr>
        <w:t>ste înfiinţat şi administrat</w:t>
      </w:r>
      <w:r w:rsidRPr="00007FAE">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 conform Certificatului de acreditare Seria AF, Nr.000504 din data de 23.04.2014.</w:t>
      </w:r>
    </w:p>
    <w:p w:rsidR="00513AC2" w:rsidRPr="00007FAE" w:rsidRDefault="00513AC2" w:rsidP="00513AC2">
      <w:pPr>
        <w:pStyle w:val="Normal1"/>
        <w:tabs>
          <w:tab w:val="left" w:pos="90"/>
        </w:tabs>
        <w:ind w:left="-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Casă de Tip Familial Sâncraiu de Mureș nr.2 având destinaţia de serviciu social, amplasată în localitatea Sâncraiu de Mureş,  str. Răsăritului, nr.89 are capacitatea de 8 locuri.</w:t>
      </w:r>
    </w:p>
    <w:p w:rsidR="00513AC2" w:rsidRPr="00007FAE" w:rsidRDefault="00513AC2" w:rsidP="00513AC2">
      <w:pPr>
        <w:pStyle w:val="Normal1"/>
        <w:tabs>
          <w:tab w:val="left" w:pos="90"/>
        </w:tabs>
        <w:ind w:left="-720" w:firstLine="720"/>
        <w:jc w:val="both"/>
        <w:rPr>
          <w:rFonts w:ascii="Trebuchet MS" w:eastAsia="Trebuchet MS" w:hAnsi="Trebuchet MS" w:cs="Trebuchet MS"/>
          <w:b/>
          <w:sz w:val="22"/>
          <w:szCs w:val="22"/>
        </w:rPr>
      </w:pPr>
    </w:p>
    <w:p w:rsidR="00513AC2" w:rsidRPr="00007FAE" w:rsidRDefault="00513AC2" w:rsidP="00513AC2">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ART.3 SCOPUL SERVICIULUI SOCIAL</w:t>
      </w:r>
    </w:p>
    <w:p w:rsidR="00513AC2" w:rsidRPr="00007FAE" w:rsidRDefault="00513AC2" w:rsidP="00513AC2">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Serviciul social Casa de Tip Familial Sâncraiu de Mureş nr.2, din localitatea Sâncraiu de Mureș, str. Răsăritului, nr. 89, are  misiunea de a furniza servicii sociale, prin asigurarea accesului copiilor pe o perioada determinată la găzduire, sprijinire, educaţie şi pregătire în vederea integrării/ reintegrării familiale, ori/ sau inserţiei socio-profesionale.</w:t>
      </w:r>
    </w:p>
    <w:p w:rsidR="00513AC2" w:rsidRPr="00007FAE" w:rsidRDefault="00513AC2" w:rsidP="00513AC2">
      <w:pPr>
        <w:pStyle w:val="Normal1"/>
        <w:tabs>
          <w:tab w:val="left" w:pos="90"/>
          <w:tab w:val="left" w:pos="16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513AC2" w:rsidRPr="00007FAE" w:rsidRDefault="00513AC2" w:rsidP="00513AC2">
      <w:pPr>
        <w:pStyle w:val="Normal1"/>
        <w:tabs>
          <w:tab w:val="left" w:pos="90"/>
          <w:tab w:val="left" w:pos="160"/>
        </w:tabs>
        <w:ind w:left="-720" w:firstLine="720"/>
        <w:jc w:val="both"/>
        <w:rPr>
          <w:rFonts w:ascii="Trebuchet MS" w:eastAsia="Trebuchet MS" w:hAnsi="Trebuchet MS" w:cs="Trebuchet MS"/>
          <w:sz w:val="22"/>
          <w:szCs w:val="22"/>
        </w:rPr>
      </w:pPr>
    </w:p>
    <w:p w:rsidR="00513AC2" w:rsidRPr="00007FAE" w:rsidRDefault="00513AC2" w:rsidP="00513AC2">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ART.4. CADRUL LEGAL DE ÎNFIINŢARE, ORGANIZARE ŞI FUNCŢIONARE</w:t>
      </w:r>
    </w:p>
    <w:p w:rsidR="00513AC2" w:rsidRPr="00007FAE" w:rsidRDefault="00513AC2" w:rsidP="00513AC2">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(1) Serviciul  social Casa de Tip Familial Sâncraiu de Mureş nr.2,  din localitatea Sâncraiu de Mureș, str. Răsăritului, nr. 89 funcţionează cu respectarea prevederilor cadrului general de organizare şi funcţionare a serviciilor sociale, reglementat de Legea nr.272/2004, republicată, cu modificările şi completările ulterioare.</w:t>
      </w:r>
    </w:p>
    <w:p w:rsidR="00513AC2" w:rsidRPr="00007FAE" w:rsidRDefault="00513AC2" w:rsidP="00513AC2">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(2) Ordinul 25/2019 este standardul minim de calitate aplicabil pentru acest serviciu.</w:t>
      </w:r>
    </w:p>
    <w:p w:rsidR="00513AC2" w:rsidRPr="00007FAE" w:rsidRDefault="00513AC2" w:rsidP="00513AC2">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(3) Serviciul social Casa de Tip Familial Sâncraiu de Mureş nr.2,  din localitatea Sâncraiu de Mureș, str. Răsăritului, nr. 89, deține </w:t>
      </w:r>
      <w:r w:rsidRPr="00007FAE">
        <w:rPr>
          <w:rFonts w:ascii="Trebuchet MS" w:hAnsi="Trebuchet MS"/>
          <w:sz w:val="22"/>
          <w:szCs w:val="22"/>
        </w:rPr>
        <w:t>Licența, seria LF NR. 0000980/11.12.2023</w:t>
      </w:r>
      <w:r w:rsidRPr="00007FAE">
        <w:rPr>
          <w:rFonts w:ascii="Trebuchet MS" w:eastAsia="Trebuchet MS" w:hAnsi="Trebuchet MS" w:cs="Trebuchet MS"/>
          <w:sz w:val="22"/>
          <w:szCs w:val="22"/>
        </w:rPr>
        <w:t>.</w:t>
      </w:r>
    </w:p>
    <w:p w:rsidR="00513AC2" w:rsidRPr="00007FAE" w:rsidRDefault="00513AC2" w:rsidP="00513AC2">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(4) Serviciul  social Casa de Tip Familial Sâncraiu de Mureş nr.2,  din localitatea Sâncraiu de Mureș, str. Răsăritului, nr. 89 a fost înființat prin hotărârea Consiliului Judeţean Mureş nr.41/19.06.2003. Ulterior serviciul social a fost reorganizat  prin hotărârea Consiliului Judeţean Mureş nr.25/25.03.2004, nr.26/25.03.2004, nr.27/25.03.2004, nr.56/16.12.2004, nr.59/16.12.2004 nr.62/23.06.2005, nr.125/29.11.2007, nr.104 din 30 august 2018.</w:t>
      </w:r>
    </w:p>
    <w:p w:rsidR="00513AC2" w:rsidRPr="00007FAE" w:rsidRDefault="00513AC2" w:rsidP="00513AC2">
      <w:pPr>
        <w:pStyle w:val="Normal1"/>
        <w:tabs>
          <w:tab w:val="left" w:pos="90"/>
        </w:tabs>
        <w:ind w:left="-720" w:firstLine="720"/>
        <w:jc w:val="both"/>
        <w:rPr>
          <w:rFonts w:ascii="Trebuchet MS" w:eastAsia="Trebuchet MS" w:hAnsi="Trebuchet MS" w:cs="Trebuchet MS"/>
          <w:sz w:val="22"/>
          <w:szCs w:val="22"/>
        </w:rPr>
      </w:pPr>
    </w:p>
    <w:p w:rsidR="00513AC2" w:rsidRPr="00007FAE" w:rsidRDefault="00513AC2" w:rsidP="00513AC2">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ART.5 PRINCIPIILE CARE STAU LA BAZA ACORDĂRII SERVICIILOR SOCIALE</w:t>
      </w:r>
    </w:p>
    <w:p w:rsidR="00513AC2" w:rsidRPr="00007FAE" w:rsidRDefault="00513AC2" w:rsidP="00513AC2">
      <w:pPr>
        <w:pStyle w:val="Normal1"/>
        <w:widowControl w:val="0"/>
        <w:shd w:val="clear" w:color="auto" w:fill="FFFFFF"/>
        <w:tabs>
          <w:tab w:val="left" w:pos="90"/>
          <w:tab w:val="left" w:pos="965"/>
          <w:tab w:val="left" w:pos="1127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(1) Serviciul social Casa de Tip Familial Sâncraiu de Mureş nr.2,  din localitatea Sâncraiu de Mureș str. Răsăritului, nr.89,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(2) Principiile specifice care stau la baza prestării serviciului social  Casa de Tip Familial Sâncraiu de Mureş</w:t>
      </w:r>
      <w:r w:rsidR="00372E6B" w:rsidRPr="00007FAE">
        <w:rPr>
          <w:rFonts w:ascii="Trebuchet MS" w:eastAsia="Trebuchet MS" w:hAnsi="Trebuchet MS" w:cs="Trebuchet MS"/>
          <w:sz w:val="22"/>
          <w:szCs w:val="22"/>
        </w:rPr>
        <w:t xml:space="preserve"> nr.2</w:t>
      </w:r>
      <w:r w:rsidRPr="00007FAE">
        <w:rPr>
          <w:rFonts w:ascii="Trebuchet MS" w:eastAsia="Trebuchet MS" w:hAnsi="Trebuchet MS" w:cs="Trebuchet MS"/>
          <w:sz w:val="22"/>
          <w:szCs w:val="22"/>
        </w:rPr>
        <w:t>, din localitatea Sâncraiu de Mureș,</w:t>
      </w:r>
      <w:r w:rsidR="00372E6B" w:rsidRPr="00007FAE">
        <w:rPr>
          <w:rFonts w:ascii="Trebuchet MS" w:eastAsia="Trebuchet MS" w:hAnsi="Trebuchet MS" w:cs="Trebuchet MS"/>
          <w:sz w:val="22"/>
          <w:szCs w:val="22"/>
        </w:rPr>
        <w:t xml:space="preserve">  str. Răsăritului, nr. 89</w:t>
      </w:r>
      <w:r w:rsidRPr="00007FAE">
        <w:rPr>
          <w:rFonts w:ascii="Trebuchet MS" w:eastAsia="Trebuchet MS" w:hAnsi="Trebuchet MS" w:cs="Trebuchet MS"/>
          <w:sz w:val="22"/>
          <w:szCs w:val="22"/>
        </w:rPr>
        <w:t>, sunt următoarele: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 respectarea şi promovarea cu prioritate a interesului persoanei beneficiare;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 asigurarea protecţiei împotriva abuzului şi exploatării persoanei beneficiare;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 deschiderea către comunitate;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 asistarea persoanelor fără capacitate de exerciţiu în realizarea şi exercitarea drepturilor lor;</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f) asigurarea în mod adecvat a unor modele de rol şi statut social, prin încadrarea în unitate a unui personal mixt;</w:t>
      </w:r>
    </w:p>
    <w:p w:rsidR="006C185A" w:rsidRPr="00007FAE" w:rsidRDefault="00250038" w:rsidP="003F3279">
      <w:pPr>
        <w:pStyle w:val="Normal1"/>
        <w:pBdr>
          <w:top w:val="nil"/>
          <w:left w:val="nil"/>
          <w:bottom w:val="nil"/>
          <w:right w:val="nil"/>
          <w:between w:val="nil"/>
        </w:pBdr>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 promovarea unui model familial de îngrijire a persoanei beneficiare;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j) asigurarea unei îngrijiri individualizate şi personalizate a persoanei beneficiare;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m) asigurarea unei intervenţii profesioniste, prin echipe pluridisciplinare;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n) asigurarea confidenţialităţii şi a eticii profesionale;</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007FAE" w:rsidRDefault="00250038" w:rsidP="003F3279">
      <w:pPr>
        <w:pStyle w:val="Normal1"/>
        <w:tabs>
          <w:tab w:val="left" w:pos="-360"/>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 colaborarea serviciului cu serviciul public de asistenţă socială.</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 6 BENEFICIARII SERVICIULUI SOCIAL</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(1) Beneficiarii serviciului Casa de tip familial Sâncraiu de Mureș nr.</w:t>
      </w:r>
      <w:r w:rsidR="00372E6B" w:rsidRPr="00007FAE">
        <w:rPr>
          <w:rFonts w:ascii="Trebuchet MS" w:eastAsia="Trebuchet MS" w:hAnsi="Trebuchet MS" w:cs="Trebuchet MS"/>
          <w:sz w:val="22"/>
          <w:szCs w:val="22"/>
        </w:rPr>
        <w:t>2</w:t>
      </w:r>
      <w:r w:rsidRPr="00007FAE">
        <w:rPr>
          <w:rFonts w:ascii="Trebuchet MS" w:eastAsia="Trebuchet MS" w:hAnsi="Trebuchet MS" w:cs="Trebuchet MS"/>
          <w:sz w:val="22"/>
          <w:szCs w:val="22"/>
        </w:rPr>
        <w:t xml:space="preserve"> sunt copiii separati, temporar sau definitiv, de părinţii săi, ca urmare a stabilirii măsurii de plasament respectiv:</w:t>
      </w:r>
    </w:p>
    <w:p w:rsidR="006C185A" w:rsidRPr="00007FAE" w:rsidRDefault="00250038" w:rsidP="003F3279">
      <w:pPr>
        <w:pStyle w:val="Normal1"/>
        <w:numPr>
          <w:ilvl w:val="0"/>
          <w:numId w:val="4"/>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007FAE" w:rsidRDefault="00250038" w:rsidP="003F3279">
      <w:pPr>
        <w:pStyle w:val="Normal1"/>
        <w:numPr>
          <w:ilvl w:val="0"/>
          <w:numId w:val="4"/>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007FAE" w:rsidRDefault="00250038" w:rsidP="003F3279">
      <w:pPr>
        <w:pStyle w:val="Normal1"/>
        <w:numPr>
          <w:ilvl w:val="0"/>
          <w:numId w:val="4"/>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copilul abuzat sau neglijat;</w:t>
      </w:r>
    </w:p>
    <w:p w:rsidR="006C185A" w:rsidRPr="00007FAE" w:rsidRDefault="00250038" w:rsidP="003F3279">
      <w:pPr>
        <w:pStyle w:val="Normal1"/>
        <w:numPr>
          <w:ilvl w:val="0"/>
          <w:numId w:val="4"/>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copilul găsit sau copilul părăsit în unităţi sanitare; </w:t>
      </w:r>
    </w:p>
    <w:p w:rsidR="006C185A" w:rsidRPr="00007FAE" w:rsidRDefault="00250038" w:rsidP="003F3279">
      <w:pPr>
        <w:pStyle w:val="Normal1"/>
        <w:numPr>
          <w:ilvl w:val="0"/>
          <w:numId w:val="4"/>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copilul care a săvârşit o faptă prevăzută de legea penală şi care nu răspunde penal;</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(2) Condiţiile de admitere sunt următoarele: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Admiterea în Casa de tip</w:t>
      </w:r>
      <w:r w:rsidR="00372E6B" w:rsidRPr="00007FAE">
        <w:rPr>
          <w:rFonts w:ascii="Trebuchet MS" w:eastAsia="Trebuchet MS" w:hAnsi="Trebuchet MS" w:cs="Trebuchet MS"/>
          <w:sz w:val="22"/>
          <w:szCs w:val="22"/>
        </w:rPr>
        <w:t xml:space="preserve"> familial Sâncraiu de Mureș nr.2</w:t>
      </w:r>
      <w:r w:rsidRPr="00007FAE">
        <w:rPr>
          <w:rFonts w:ascii="Trebuchet MS" w:eastAsia="Trebuchet MS" w:hAnsi="Trebuchet MS" w:cs="Trebuchet MS"/>
          <w:sz w:val="22"/>
          <w:szCs w:val="22"/>
        </w:rPr>
        <w:t>, se face pe baza Hotărârii Comisiei pentru Protecţia Copilului/ Sentinţa Civilă/ Minuta instanţei judecătoreşti/ Dispoziţia de plasament în regim de urgenţă a Directorului General D.G.A.S.P.C. Mureş.</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Documentele care însoţesc copilul la sosirea în serviciu, în funcţie de situaţie, sunt:</w:t>
      </w:r>
    </w:p>
    <w:p w:rsidR="006C185A" w:rsidRPr="00007FAE" w:rsidRDefault="00250038" w:rsidP="003F3279">
      <w:pPr>
        <w:pStyle w:val="Normal1"/>
        <w:widowControl w:val="0"/>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Certificatul de naştere în original şi copie a copilului ;</w:t>
      </w:r>
    </w:p>
    <w:p w:rsidR="006C185A" w:rsidRPr="00007FAE" w:rsidRDefault="00250038" w:rsidP="003F3279">
      <w:pPr>
        <w:pStyle w:val="Normal1"/>
        <w:widowControl w:val="0"/>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Cartea de identitate a copilului în original şi copie;</w:t>
      </w:r>
    </w:p>
    <w:p w:rsidR="006C185A" w:rsidRPr="00007FAE" w:rsidRDefault="00250038" w:rsidP="003F3279">
      <w:pPr>
        <w:pStyle w:val="Normal1"/>
        <w:widowControl w:val="0"/>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Copii după certificatele de naştere, căsătorie şi buletine de identitate ale părinţilor  şi ale celorlalţi membrii ai familiei;</w:t>
      </w:r>
    </w:p>
    <w:p w:rsidR="006C185A" w:rsidRPr="00007FAE" w:rsidRDefault="00250038" w:rsidP="003F3279">
      <w:pPr>
        <w:pStyle w:val="Normal1"/>
        <w:widowControl w:val="0"/>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Copii după certificatele de deces ale părinţilor, unde este cazul;</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Acte medicale: adeverinţă medicală, fişa medicală a copilului, carnet de sănătate în copie/ carnet de asigurări;</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Acte medicale pentru toţi membrii familiei unde este cazul</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Plan individualizat de protecţie - de la managerul de caz din cadrul DGASPC;</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Opinia scrisă a părinţilor;</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Opinia scrisă a copilului care a împlinit vârsta de 10 ani;</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Fişe psihologice, fişe de consiliere, rapoartele psihologului copiluluiu/tânărului;</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Proces verbal de predare – primirea documentelor şi eventual a medicaţiei</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copilului.</w:t>
      </w:r>
    </w:p>
    <w:p w:rsidR="006C185A" w:rsidRPr="00007FAE" w:rsidRDefault="00250038" w:rsidP="003F3279">
      <w:pPr>
        <w:pStyle w:val="Normal1"/>
        <w:numPr>
          <w:ilvl w:val="0"/>
          <w:numId w:val="1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Alte documente relevente pentru situaţia copilului.</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(3) Condiţiile de încetare a serviciilor</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Încetarea măsurii de plasament poate fi determinată de îndeplinirea obiectivelor pentru:</w:t>
      </w:r>
    </w:p>
    <w:p w:rsidR="006C185A" w:rsidRPr="00007FAE" w:rsidRDefault="00250038" w:rsidP="003F3279">
      <w:pPr>
        <w:pStyle w:val="Normal1"/>
        <w:numPr>
          <w:ilvl w:val="0"/>
          <w:numId w:val="13"/>
        </w:numPr>
        <w:tabs>
          <w:tab w:val="left" w:pos="90"/>
        </w:tabs>
        <w:ind w:left="-720" w:firstLine="720"/>
        <w:jc w:val="both"/>
        <w:rPr>
          <w:sz w:val="22"/>
          <w:szCs w:val="22"/>
        </w:rPr>
      </w:pPr>
      <w:r w:rsidRPr="00007FAE">
        <w:rPr>
          <w:rFonts w:ascii="Trebuchet MS" w:eastAsia="Trebuchet MS" w:hAnsi="Trebuchet MS" w:cs="Trebuchet MS"/>
          <w:sz w:val="22"/>
          <w:szCs w:val="22"/>
        </w:rPr>
        <w:t>reintegrarea în familie</w:t>
      </w:r>
    </w:p>
    <w:p w:rsidR="006C185A" w:rsidRPr="00007FAE" w:rsidRDefault="00250038" w:rsidP="003F3279">
      <w:pPr>
        <w:pStyle w:val="Normal1"/>
        <w:numPr>
          <w:ilvl w:val="0"/>
          <w:numId w:val="13"/>
        </w:numPr>
        <w:tabs>
          <w:tab w:val="left" w:pos="90"/>
        </w:tabs>
        <w:ind w:left="-720" w:firstLine="720"/>
        <w:jc w:val="both"/>
        <w:rPr>
          <w:sz w:val="22"/>
          <w:szCs w:val="22"/>
        </w:rPr>
      </w:pPr>
      <w:r w:rsidRPr="00007FAE">
        <w:rPr>
          <w:rFonts w:ascii="Trebuchet MS" w:eastAsia="Trebuchet MS" w:hAnsi="Trebuchet MS" w:cs="Trebuchet MS"/>
          <w:sz w:val="22"/>
          <w:szCs w:val="22"/>
        </w:rPr>
        <w:t>integrarea socio-profesională</w:t>
      </w:r>
    </w:p>
    <w:p w:rsidR="006C185A" w:rsidRPr="00007FAE" w:rsidRDefault="00250038" w:rsidP="003F3279">
      <w:pPr>
        <w:pStyle w:val="Normal1"/>
        <w:numPr>
          <w:ilvl w:val="0"/>
          <w:numId w:val="13"/>
        </w:numPr>
        <w:tabs>
          <w:tab w:val="left" w:pos="90"/>
        </w:tabs>
        <w:ind w:left="-720" w:firstLine="720"/>
        <w:jc w:val="both"/>
        <w:rPr>
          <w:sz w:val="22"/>
          <w:szCs w:val="22"/>
        </w:rPr>
      </w:pPr>
      <w:r w:rsidRPr="00007FAE">
        <w:rPr>
          <w:rFonts w:ascii="Trebuchet MS" w:eastAsia="Trebuchet MS" w:hAnsi="Trebuchet MS" w:cs="Trebuchet MS"/>
          <w:sz w:val="22"/>
          <w:szCs w:val="22"/>
        </w:rPr>
        <w:t xml:space="preserve">adopţia internă </w:t>
      </w:r>
    </w:p>
    <w:p w:rsidR="006C185A" w:rsidRPr="00007FAE" w:rsidRDefault="00250038" w:rsidP="003F3279">
      <w:pPr>
        <w:pStyle w:val="Normal1"/>
        <w:numPr>
          <w:ilvl w:val="0"/>
          <w:numId w:val="13"/>
        </w:numPr>
        <w:tabs>
          <w:tab w:val="left" w:pos="90"/>
        </w:tabs>
        <w:ind w:left="-720" w:firstLine="720"/>
        <w:jc w:val="both"/>
        <w:rPr>
          <w:sz w:val="22"/>
          <w:szCs w:val="22"/>
        </w:rPr>
      </w:pPr>
      <w:r w:rsidRPr="00007FAE">
        <w:rPr>
          <w:rFonts w:ascii="Trebuchet MS" w:eastAsia="Trebuchet MS" w:hAnsi="Trebuchet MS" w:cs="Trebuchet MS"/>
          <w:sz w:val="22"/>
          <w:szCs w:val="22"/>
        </w:rPr>
        <w:t>revocarea măsurii</w:t>
      </w:r>
    </w:p>
    <w:p w:rsidR="006C185A" w:rsidRPr="00007FAE" w:rsidRDefault="00250038" w:rsidP="003F3279">
      <w:pPr>
        <w:pStyle w:val="Normal1"/>
        <w:numPr>
          <w:ilvl w:val="0"/>
          <w:numId w:val="13"/>
        </w:numPr>
        <w:tabs>
          <w:tab w:val="left" w:pos="90"/>
        </w:tabs>
        <w:ind w:left="-720" w:firstLine="720"/>
        <w:jc w:val="both"/>
        <w:rPr>
          <w:sz w:val="22"/>
          <w:szCs w:val="22"/>
        </w:rPr>
      </w:pPr>
      <w:r w:rsidRPr="00007FAE">
        <w:rPr>
          <w:rFonts w:ascii="Trebuchet MS" w:eastAsia="Trebuchet MS" w:hAnsi="Trebuchet MS" w:cs="Trebuchet MS"/>
          <w:sz w:val="22"/>
          <w:szCs w:val="22"/>
        </w:rPr>
        <w:t xml:space="preserve">împlinirea vârstei de 18 ani, </w:t>
      </w:r>
    </w:p>
    <w:p w:rsidR="006C185A" w:rsidRPr="00007FAE" w:rsidRDefault="00250038" w:rsidP="003F3279">
      <w:pPr>
        <w:pStyle w:val="Normal1"/>
        <w:numPr>
          <w:ilvl w:val="0"/>
          <w:numId w:val="13"/>
        </w:numPr>
        <w:tabs>
          <w:tab w:val="left" w:pos="90"/>
        </w:tabs>
        <w:ind w:left="-720" w:firstLine="720"/>
        <w:jc w:val="both"/>
        <w:rPr>
          <w:sz w:val="22"/>
          <w:szCs w:val="22"/>
        </w:rPr>
      </w:pPr>
      <w:r w:rsidRPr="00007FAE">
        <w:rPr>
          <w:rFonts w:ascii="Trebuchet MS" w:eastAsia="Trebuchet MS" w:hAnsi="Trebuchet MS" w:cs="Trebuchet MS"/>
          <w:sz w:val="22"/>
          <w:szCs w:val="22"/>
        </w:rPr>
        <w:t>împlinirea vârstei de 26 ani</w:t>
      </w:r>
    </w:p>
    <w:p w:rsidR="006C185A" w:rsidRPr="00007FAE" w:rsidRDefault="00250038" w:rsidP="003F3279">
      <w:pPr>
        <w:pStyle w:val="Normal1"/>
        <w:numPr>
          <w:ilvl w:val="0"/>
          <w:numId w:val="13"/>
        </w:numPr>
        <w:tabs>
          <w:tab w:val="left" w:pos="90"/>
        </w:tabs>
        <w:ind w:left="-720" w:firstLine="720"/>
        <w:jc w:val="both"/>
        <w:rPr>
          <w:sz w:val="22"/>
          <w:szCs w:val="22"/>
        </w:rPr>
      </w:pPr>
      <w:r w:rsidRPr="00007FAE">
        <w:rPr>
          <w:rFonts w:ascii="Trebuchet MS" w:eastAsia="Trebuchet MS" w:hAnsi="Trebuchet MS" w:cs="Trebuchet MS"/>
          <w:sz w:val="22"/>
          <w:szCs w:val="22"/>
        </w:rPr>
        <w:t>înlocuirea măsurii de plasament în alte servicii sociale.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(4) Persoanele beneficiare de servicii furnizate în serviciul social Casa de Tip</w:t>
      </w:r>
      <w:r w:rsidR="00372E6B" w:rsidRPr="00007FAE">
        <w:rPr>
          <w:rFonts w:ascii="Trebuchet MS" w:eastAsia="Trebuchet MS" w:hAnsi="Trebuchet MS" w:cs="Trebuchet MS"/>
          <w:sz w:val="22"/>
          <w:szCs w:val="22"/>
        </w:rPr>
        <w:t xml:space="preserve"> Familial Sâncraiu de Mureş nr.</w:t>
      </w:r>
      <w:r w:rsidRPr="00007FAE">
        <w:rPr>
          <w:rFonts w:ascii="Trebuchet MS" w:eastAsia="Trebuchet MS" w:hAnsi="Trebuchet MS" w:cs="Trebuchet MS"/>
          <w:sz w:val="22"/>
          <w:szCs w:val="22"/>
        </w:rPr>
        <w:t>, din localitatea Sâncraiu de Mureș,</w:t>
      </w:r>
      <w:r w:rsidR="00372E6B" w:rsidRPr="00007FAE">
        <w:rPr>
          <w:rFonts w:ascii="Trebuchet MS" w:eastAsia="Trebuchet MS" w:hAnsi="Trebuchet MS" w:cs="Trebuchet MS"/>
          <w:sz w:val="22"/>
          <w:szCs w:val="22"/>
        </w:rPr>
        <w:t xml:space="preserve"> str. Răsăritului, nr.89</w:t>
      </w:r>
      <w:r w:rsidRPr="00007FAE">
        <w:rPr>
          <w:rFonts w:ascii="Trebuchet MS" w:eastAsia="Trebuchet MS" w:hAnsi="Trebuchet MS" w:cs="Trebuchet MS"/>
          <w:sz w:val="22"/>
          <w:szCs w:val="22"/>
        </w:rPr>
        <w:t>, au următoarele drepuri:</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li se respecte drepturile şi libertăţile fundamentale, fără discriminare pe bază de rasă, sex, religie, opinie sau orice altă circumstanţă pesonală ori socială ;</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participe la procesul de luare a deciziilor în furnizarea serviciilor sociale, respectiv la luarea deciziilor privind intervenţia socială care se aplică;</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li se asigure păstrarea confidenţialităţii asupra informaţiilor furnizate şi primite;</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li se asigure continuitatea serviciilor sociale furnizate atât timp cât se menţin condiţiile care au generat situaţia de dificultate;</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fie protejaţi de lege atât ei, cât şi bunurile lor, atunci când nu au capacitatea de exerciţiu;</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să li se garanteze demnitatea, intimitatea şi respectarea vieţii intime;</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participe la evaluarea serviciilor sociale primite;</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li se respecte toate drepturile speciale în situaţia în care sunt minori sau persoane cu dizabilităţi.</w:t>
      </w:r>
    </w:p>
    <w:p w:rsidR="006C185A" w:rsidRPr="00007FAE" w:rsidRDefault="00250038" w:rsidP="003F3279">
      <w:pPr>
        <w:pStyle w:val="Normal1"/>
        <w:numPr>
          <w:ilvl w:val="1"/>
          <w:numId w:val="13"/>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au desemnat un manager de caz.</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(5) Persoanele beneficiare de servicii furnizate în Serviciile sociale Casa de Tip Familial Sâncraiu de Mureş,  str. Răsăritului, </w:t>
      </w:r>
      <w:r w:rsidR="00B77745" w:rsidRPr="00007FAE">
        <w:rPr>
          <w:rFonts w:ascii="Trebuchet MS" w:eastAsia="Trebuchet MS" w:hAnsi="Trebuchet MS" w:cs="Trebuchet MS"/>
          <w:sz w:val="22"/>
          <w:szCs w:val="22"/>
        </w:rPr>
        <w:t>nr. 89</w:t>
      </w:r>
      <w:r w:rsidRPr="00007FAE">
        <w:rPr>
          <w:rFonts w:ascii="Trebuchet MS" w:eastAsia="Trebuchet MS" w:hAnsi="Trebuchet MS" w:cs="Trebuchet MS"/>
          <w:sz w:val="22"/>
          <w:szCs w:val="22"/>
        </w:rPr>
        <w:t>, au următoarele obligaţii:</w:t>
      </w:r>
    </w:p>
    <w:p w:rsidR="006C185A" w:rsidRPr="00007FAE" w:rsidRDefault="00250038" w:rsidP="003F3279">
      <w:pPr>
        <w:pStyle w:val="Normal1"/>
        <w:numPr>
          <w:ilvl w:val="0"/>
          <w:numId w:val="14"/>
        </w:numPr>
        <w:pBdr>
          <w:top w:val="nil"/>
          <w:left w:val="nil"/>
          <w:bottom w:val="nil"/>
          <w:right w:val="nil"/>
          <w:between w:val="nil"/>
        </w:pBdr>
        <w:tabs>
          <w:tab w:val="left" w:pos="90"/>
          <w:tab w:val="left" w:pos="36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furnizeze informaţii corecte cu privire la identitate, situaţie familială, socială, medicală şi economică;</w:t>
      </w:r>
    </w:p>
    <w:p w:rsidR="006C185A" w:rsidRPr="00007FAE" w:rsidRDefault="00250038" w:rsidP="003F3279">
      <w:pPr>
        <w:pStyle w:val="Normal1"/>
        <w:numPr>
          <w:ilvl w:val="0"/>
          <w:numId w:val="14"/>
        </w:numPr>
        <w:pBdr>
          <w:top w:val="nil"/>
          <w:left w:val="nil"/>
          <w:bottom w:val="nil"/>
          <w:right w:val="nil"/>
          <w:between w:val="nil"/>
        </w:pBdr>
        <w:tabs>
          <w:tab w:val="left" w:pos="90"/>
          <w:tab w:val="left" w:pos="36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participe, în raport cu vârsta, situaţia de dependenţă etc.- la procesul de furnizare a serviciilor sociale;</w:t>
      </w:r>
    </w:p>
    <w:p w:rsidR="006C185A" w:rsidRPr="00007FAE" w:rsidRDefault="00250038" w:rsidP="003F3279">
      <w:pPr>
        <w:pStyle w:val="Normal1"/>
        <w:numPr>
          <w:ilvl w:val="0"/>
          <w:numId w:val="14"/>
        </w:numPr>
        <w:pBdr>
          <w:top w:val="nil"/>
          <w:left w:val="nil"/>
          <w:bottom w:val="nil"/>
          <w:right w:val="nil"/>
          <w:between w:val="nil"/>
        </w:pBdr>
        <w:tabs>
          <w:tab w:val="left" w:pos="90"/>
          <w:tab w:val="left" w:pos="36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007FAE" w:rsidRDefault="00250038" w:rsidP="003F3279">
      <w:pPr>
        <w:pStyle w:val="Normal1"/>
        <w:numPr>
          <w:ilvl w:val="0"/>
          <w:numId w:val="14"/>
        </w:numPr>
        <w:pBdr>
          <w:top w:val="nil"/>
          <w:left w:val="nil"/>
          <w:bottom w:val="nil"/>
          <w:right w:val="nil"/>
          <w:between w:val="nil"/>
        </w:pBdr>
        <w:tabs>
          <w:tab w:val="left" w:pos="90"/>
          <w:tab w:val="left" w:pos="36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comunice orice modificare intervenită în legătura cu situaţia lor personală;</w:t>
      </w:r>
    </w:p>
    <w:p w:rsidR="006C185A" w:rsidRPr="00007FAE" w:rsidRDefault="00250038" w:rsidP="003F3279">
      <w:pPr>
        <w:pStyle w:val="Normal1"/>
        <w:numPr>
          <w:ilvl w:val="0"/>
          <w:numId w:val="14"/>
        </w:numPr>
        <w:pBdr>
          <w:top w:val="nil"/>
          <w:left w:val="nil"/>
          <w:bottom w:val="nil"/>
          <w:right w:val="nil"/>
          <w:between w:val="nil"/>
        </w:pBdr>
        <w:tabs>
          <w:tab w:val="left" w:pos="90"/>
          <w:tab w:val="left" w:pos="36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să respecte prevederile prezentului regulament.</w:t>
      </w:r>
    </w:p>
    <w:p w:rsidR="006C185A" w:rsidRPr="00007FAE" w:rsidRDefault="006C185A" w:rsidP="003F3279">
      <w:pPr>
        <w:pStyle w:val="Normal1"/>
        <w:tabs>
          <w:tab w:val="left" w:pos="90"/>
        </w:tabs>
        <w:ind w:left="-720" w:firstLine="720"/>
        <w:jc w:val="both"/>
        <w:rPr>
          <w:rFonts w:ascii="Trebuchet MS" w:eastAsia="Trebuchet MS" w:hAnsi="Trebuchet MS" w:cs="Trebuchet MS"/>
          <w:b/>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 7 ACTIVITĂŢI ŞI FUNCŢII</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Principalele funcţii ale serviciului social Casa de Tip</w:t>
      </w:r>
      <w:r w:rsidR="00372E6B" w:rsidRPr="00007FAE">
        <w:rPr>
          <w:rFonts w:ascii="Trebuchet MS" w:eastAsia="Trebuchet MS" w:hAnsi="Trebuchet MS" w:cs="Trebuchet MS"/>
          <w:sz w:val="22"/>
          <w:szCs w:val="22"/>
        </w:rPr>
        <w:t xml:space="preserve"> Familial Sâncraiu de Mureş nr2</w:t>
      </w:r>
      <w:r w:rsidRPr="00007FAE">
        <w:rPr>
          <w:rFonts w:ascii="Trebuchet MS" w:eastAsia="Trebuchet MS" w:hAnsi="Trebuchet MS" w:cs="Trebuchet MS"/>
          <w:sz w:val="22"/>
          <w:szCs w:val="22"/>
        </w:rPr>
        <w:t xml:space="preserve">, din localitatea Sâncraiu de Mureș, </w:t>
      </w:r>
      <w:r w:rsidR="00372E6B" w:rsidRPr="00007FAE">
        <w:rPr>
          <w:rFonts w:ascii="Trebuchet MS" w:eastAsia="Trebuchet MS" w:hAnsi="Trebuchet MS" w:cs="Trebuchet MS"/>
          <w:sz w:val="22"/>
          <w:szCs w:val="22"/>
        </w:rPr>
        <w:t>str. Răsăritului, nr. 89</w:t>
      </w:r>
      <w:r w:rsidRPr="00007FAE">
        <w:rPr>
          <w:rFonts w:ascii="Trebuchet MS" w:eastAsia="Trebuchet MS" w:hAnsi="Trebuchet MS" w:cs="Trebuchet MS"/>
          <w:sz w:val="22"/>
          <w:szCs w:val="22"/>
        </w:rPr>
        <w:t>, sunt următoarele:</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 furnizarea serviciilor sociale de interes public general/local, prin asigurarea următoarelor activităţi: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primire şi găzduire;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asistenta medicală generală adaptată permanent nevoilor individuale ale copiilor/tinerilor;</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un climat afectiv favorabil dezvoltării personalităţii complexe a copilului/tânărului;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stimularea capacităţii de comunicare a copiilor prin crearea unui climat de încredere, de respect reciproc;</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acces la educaţie, informare, cultură, şcolarizare gratuită şi obligatorie, integrarea în învaţământul de masă;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activităţi de grup şi programe individualizate pentru fiecare beneficiar;</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observarea şi evaluarea sistematica a evoluţiei copilului;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organizarea unor momente festive prilejuite de evenimente din viaţa lor personală;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menţinerea fraţilor în aceeaşi casă, în aceeaşi localitate;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programe individualizate privind integrarea socială şi profesională la ieşirea din Casa de Tip Familial Sâncraiu de Mureș nr.</w:t>
      </w:r>
      <w:r w:rsidR="00372E6B" w:rsidRPr="00007FAE">
        <w:rPr>
          <w:rFonts w:ascii="Trebuchet MS" w:eastAsia="Trebuchet MS" w:hAnsi="Trebuchet MS" w:cs="Trebuchet MS"/>
          <w:sz w:val="22"/>
          <w:szCs w:val="22"/>
        </w:rPr>
        <w:t>2</w:t>
      </w:r>
      <w:r w:rsidRPr="00007FAE">
        <w:rPr>
          <w:rFonts w:ascii="Trebuchet MS" w:eastAsia="Trebuchet MS" w:hAnsi="Trebuchet MS" w:cs="Trebuchet MS"/>
          <w:sz w:val="22"/>
          <w:szCs w:val="22"/>
        </w:rPr>
        <w:t xml:space="preserve">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se asigură dotarea cu echipament, cazarmament, rechizite şcolare, obiecte sanitare, bani de buzunar şi alte depturi sociale acordate de legile în vigoare;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se asigură zilnic necesarul de hrană;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se asigură programe de petrecerea timpului liber în tabere, excursii şi activităţi de week-end.</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încheierea de parteneriate şi convenţii de colaborare;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colaborarea cu alte servicii sociale;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 asigurarea calităţii serviciilor sociale prin următoarele activităţi: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realizarea de evaluări periodice a serviciilor prestate;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participarea personalului la cursuri de perfecţionare profesională continuă;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monitorizarea periodică a indicatorilor din planul de acţiune anual</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evaluarea satisfacţiei beneficiarilor;</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(e) administrarea resurselor financiare, materiale şi umane prin realizarea următoarelor activităţi: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propuneri privind necesarul  de resurse umane;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elaborarea şi actualizarea fişei postului;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evaluarea periodică a performaţelor profesionale individuale a personalului;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propuneri privind perfecţionarea/ formarea profesională a  personalului;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propuneri de achiziţii produse şi materiale.</w:t>
      </w:r>
    </w:p>
    <w:p w:rsidR="0026127F" w:rsidRPr="00007FAE" w:rsidRDefault="0026127F" w:rsidP="00B72ECA">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p>
    <w:p w:rsidR="0026127F" w:rsidRPr="00007FAE" w:rsidRDefault="0026127F" w:rsidP="0026127F">
      <w:pPr>
        <w:pStyle w:val="Normal1"/>
        <w:tabs>
          <w:tab w:val="left" w:pos="90"/>
        </w:tabs>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 8 STRUCTURA ORGANIZATORICĂ A SERVICIULUI:</w:t>
      </w:r>
    </w:p>
    <w:p w:rsidR="0026127F" w:rsidRPr="00007FAE" w:rsidRDefault="0026127F" w:rsidP="0026127F">
      <w:pPr>
        <w:pStyle w:val="Normal1"/>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(1) Complex de case de tip familial Sâncraiu de Mureș</w:t>
      </w:r>
      <w:r w:rsidR="00A14BB5" w:rsidRPr="00007FAE">
        <w:rPr>
          <w:rFonts w:ascii="Trebuchet MS" w:eastAsia="Trebuchet MS" w:hAnsi="Trebuchet MS" w:cs="Trebuchet MS"/>
          <w:sz w:val="22"/>
          <w:szCs w:val="22"/>
        </w:rPr>
        <w:t xml:space="preserve"> </w:t>
      </w:r>
      <w:r w:rsidRPr="00007FAE">
        <w:rPr>
          <w:rFonts w:ascii="Trebuchet MS" w:eastAsia="Trebuchet MS" w:hAnsi="Trebuchet MS" w:cs="Trebuchet MS"/>
          <w:sz w:val="22"/>
          <w:szCs w:val="22"/>
        </w:rPr>
        <w:t>are un număr total de (</w:t>
      </w:r>
      <w:r w:rsidRPr="00007FAE">
        <w:rPr>
          <w:rFonts w:ascii="Trebuchet MS" w:eastAsia="Trebuchet MS" w:hAnsi="Trebuchet MS" w:cs="Trebuchet MS"/>
          <w:b/>
          <w:sz w:val="22"/>
          <w:szCs w:val="22"/>
        </w:rPr>
        <w:t>59) posturi</w:t>
      </w:r>
      <w:r w:rsidRPr="00007FAE">
        <w:rPr>
          <w:rFonts w:ascii="Trebuchet MS" w:eastAsia="Trebuchet MS" w:hAnsi="Trebuchet MS" w:cs="Trebuchet MS"/>
          <w:sz w:val="22"/>
          <w:szCs w:val="22"/>
        </w:rPr>
        <w:t>, conform structurii organizatorice aprobate prin hotărârea Consiliului Judeţean Mureş din care:</w:t>
      </w:r>
    </w:p>
    <w:p w:rsidR="0026127F" w:rsidRPr="00007FAE" w:rsidRDefault="0026127F" w:rsidP="0026127F">
      <w:pPr>
        <w:pStyle w:val="Normal1"/>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w:t>
      </w:r>
      <w:r w:rsidRPr="00007FAE">
        <w:rPr>
          <w:rFonts w:ascii="Trebuchet MS" w:eastAsia="Trebuchet MS" w:hAnsi="Trebuchet MS" w:cs="Trebuchet MS"/>
          <w:b/>
          <w:sz w:val="22"/>
          <w:szCs w:val="22"/>
        </w:rPr>
        <w:t>12 posturi</w:t>
      </w:r>
      <w:r w:rsidRPr="00007FAE">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26127F" w:rsidRPr="00007FAE" w:rsidRDefault="0026127F" w:rsidP="0026127F">
      <w:pPr>
        <w:pStyle w:val="Normal1"/>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b/>
          <w:sz w:val="22"/>
          <w:szCs w:val="22"/>
        </w:rPr>
        <w:t>- 47</w:t>
      </w:r>
      <w:r w:rsidRPr="00007FAE">
        <w:rPr>
          <w:rFonts w:ascii="Trebuchet MS" w:eastAsia="Trebuchet MS" w:hAnsi="Trebuchet MS" w:cs="Trebuchet MS"/>
          <w:sz w:val="22"/>
          <w:szCs w:val="22"/>
        </w:rPr>
        <w:t xml:space="preserve"> </w:t>
      </w:r>
      <w:r w:rsidRPr="00007FAE">
        <w:rPr>
          <w:rFonts w:ascii="Trebuchet MS" w:eastAsia="Trebuchet MS" w:hAnsi="Trebuchet MS" w:cs="Trebuchet MS"/>
          <w:b/>
          <w:sz w:val="22"/>
          <w:szCs w:val="22"/>
        </w:rPr>
        <w:t xml:space="preserve"> posturi</w:t>
      </w:r>
      <w:r w:rsidRPr="00007FAE">
        <w:rPr>
          <w:rFonts w:ascii="Trebuchet MS" w:eastAsia="Trebuchet MS" w:hAnsi="Trebuchet MS" w:cs="Trebuchet MS"/>
          <w:sz w:val="22"/>
          <w:szCs w:val="22"/>
        </w:rPr>
        <w:t xml:space="preserve"> sunt distribuite pe cele 9 case familiale.</w:t>
      </w:r>
    </w:p>
    <w:p w:rsidR="0026127F" w:rsidRPr="00007FAE" w:rsidRDefault="0026127F" w:rsidP="0026127F">
      <w:pPr>
        <w:pStyle w:val="Normal1"/>
        <w:tabs>
          <w:tab w:val="left" w:pos="90"/>
        </w:tabs>
        <w:jc w:val="both"/>
        <w:rPr>
          <w:rFonts w:ascii="Trebuchet MS" w:eastAsia="Trebuchet MS" w:hAnsi="Trebuchet MS" w:cs="Trebuchet MS"/>
          <w:sz w:val="22"/>
          <w:szCs w:val="22"/>
        </w:rPr>
      </w:pPr>
    </w:p>
    <w:p w:rsidR="0026127F" w:rsidRPr="00007FAE" w:rsidRDefault="0026127F" w:rsidP="0026127F">
      <w:pPr>
        <w:pStyle w:val="Normal1"/>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a) personal de conducere: şef centru </w:t>
      </w:r>
    </w:p>
    <w:p w:rsidR="0026127F" w:rsidRPr="00007FAE" w:rsidRDefault="0026127F" w:rsidP="0026127F">
      <w:pPr>
        <w:pStyle w:val="Normal1"/>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b) personal de specialitate de îngrijire şi asistenţă; personal de specialitate şi auxiliar: </w:t>
      </w:r>
    </w:p>
    <w:p w:rsidR="0026127F" w:rsidRPr="00007FAE" w:rsidRDefault="0026127F" w:rsidP="0026127F">
      <w:pPr>
        <w:pStyle w:val="Normal1"/>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3 psihologi (263411), 3 asistenţi sociali (263501), 2 asistenti medicali (263501), 2 educatori (235203),  29 instructori educaţie (235204), 16 îngrijitori (531101), 1 psihopedagog (263412)</w:t>
      </w:r>
    </w:p>
    <w:p w:rsidR="00A67862" w:rsidRPr="00007FAE" w:rsidRDefault="00A67862" w:rsidP="00A67862">
      <w:pPr>
        <w:pStyle w:val="Normal1"/>
        <w:tabs>
          <w:tab w:val="left" w:pos="90"/>
        </w:tabs>
        <w:jc w:val="both"/>
        <w:rPr>
          <w:rFonts w:ascii="Arial" w:hAnsi="Arial" w:cs="Arial"/>
          <w:sz w:val="22"/>
          <w:szCs w:val="22"/>
          <w:lang w:val="ro-RO"/>
        </w:rPr>
      </w:pPr>
      <w:r w:rsidRPr="00007FAE">
        <w:rPr>
          <w:rFonts w:ascii="Arial" w:hAnsi="Arial" w:cs="Arial"/>
          <w:sz w:val="22"/>
          <w:szCs w:val="22"/>
        </w:rPr>
        <w:t>c) personal cu funcţii administrative, gospodărire, întreţinere-reparaţii, deservire:</w:t>
      </w:r>
      <w:r w:rsidRPr="00007FAE">
        <w:rPr>
          <w:rFonts w:ascii="Trebuchet MS" w:eastAsia="Trebuchet MS" w:hAnsi="Trebuchet MS" w:cs="Trebuchet MS"/>
          <w:sz w:val="22"/>
          <w:szCs w:val="22"/>
        </w:rPr>
        <w:t xml:space="preserve"> 16 îngrijitori (531101), administrator, </w:t>
      </w:r>
      <w:r w:rsidRPr="00007FAE">
        <w:rPr>
          <w:rFonts w:ascii="Trebuchet MS" w:eastAsia="Trebuchet MS" w:hAnsi="Trebuchet MS" w:cs="Trebuchet MS"/>
          <w:sz w:val="22"/>
          <w:szCs w:val="22"/>
          <w:lang w:val="ro-RO"/>
        </w:rPr>
        <w:t>șofer.</w:t>
      </w:r>
    </w:p>
    <w:p w:rsidR="00A67862" w:rsidRPr="00007FAE" w:rsidRDefault="00A67862" w:rsidP="00A67862">
      <w:pPr>
        <w:autoSpaceDE w:val="0"/>
        <w:autoSpaceDN w:val="0"/>
        <w:adjustRightInd w:val="0"/>
        <w:jc w:val="both"/>
        <w:rPr>
          <w:rFonts w:ascii="Arial" w:hAnsi="Arial" w:cs="Arial"/>
          <w:sz w:val="22"/>
          <w:szCs w:val="22"/>
        </w:rPr>
      </w:pPr>
      <w:r w:rsidRPr="00007FAE">
        <w:rPr>
          <w:rFonts w:ascii="Arial" w:hAnsi="Arial" w:cs="Arial"/>
          <w:sz w:val="22"/>
          <w:szCs w:val="22"/>
        </w:rPr>
        <w:t>d) voluntari pe perioade nedeterminate.</w:t>
      </w:r>
    </w:p>
    <w:p w:rsidR="001E7756" w:rsidRPr="00007FAE" w:rsidRDefault="001E7756" w:rsidP="001E7756">
      <w:pPr>
        <w:pStyle w:val="Normal1"/>
        <w:pBdr>
          <w:top w:val="nil"/>
          <w:left w:val="nil"/>
          <w:bottom w:val="nil"/>
          <w:right w:val="nil"/>
          <w:between w:val="nil"/>
        </w:pBdr>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 xml:space="preserve">Posturi structurate pe </w:t>
      </w:r>
      <w:r w:rsidRPr="00007FAE">
        <w:rPr>
          <w:rFonts w:ascii="Trebuchet MS" w:eastAsia="Trebuchet MS" w:hAnsi="Trebuchet MS" w:cs="Trebuchet MS"/>
          <w:sz w:val="22"/>
          <w:szCs w:val="22"/>
        </w:rPr>
        <w:t>Casa de Tip Familial Sâncraiu de Mureş nr.2</w:t>
      </w:r>
      <w:r w:rsidRPr="00007FAE">
        <w:rPr>
          <w:rFonts w:ascii="Trebuchet MS" w:eastAsia="Trebuchet MS" w:hAnsi="Trebuchet MS" w:cs="Trebuchet MS"/>
          <w:b/>
          <w:sz w:val="22"/>
          <w:szCs w:val="22"/>
        </w:rPr>
        <w:t>:</w:t>
      </w:r>
    </w:p>
    <w:p w:rsidR="001E7756" w:rsidRPr="00007FAE" w:rsidRDefault="001E7756" w:rsidP="001E7756">
      <w:pPr>
        <w:pStyle w:val="Normal1"/>
        <w:pBdr>
          <w:top w:val="nil"/>
          <w:left w:val="nil"/>
          <w:bottom w:val="nil"/>
          <w:right w:val="nil"/>
          <w:between w:val="nil"/>
        </w:pBdr>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Casa de Tip Familial </w:t>
      </w:r>
      <w:r w:rsidR="000D6201" w:rsidRPr="00007FAE">
        <w:rPr>
          <w:rFonts w:ascii="Trebuchet MS" w:eastAsia="Trebuchet MS" w:hAnsi="Trebuchet MS" w:cs="Trebuchet MS"/>
          <w:sz w:val="22"/>
          <w:szCs w:val="22"/>
        </w:rPr>
        <w:t>Sâncraiu de Mureş nr.2</w:t>
      </w:r>
      <w:r w:rsidRPr="00007FAE">
        <w:rPr>
          <w:rFonts w:ascii="Trebuchet MS" w:eastAsia="Trebuchet MS" w:hAnsi="Trebuchet MS" w:cs="Trebuchet MS"/>
          <w:sz w:val="22"/>
          <w:szCs w:val="22"/>
        </w:rPr>
        <w:t>, din localitatea Sâncraiu de Mur</w:t>
      </w:r>
      <w:r w:rsidR="00C407DE" w:rsidRPr="00007FAE">
        <w:rPr>
          <w:rFonts w:ascii="Trebuchet MS" w:eastAsia="Trebuchet MS" w:hAnsi="Trebuchet MS" w:cs="Trebuchet MS"/>
          <w:sz w:val="22"/>
          <w:szCs w:val="22"/>
        </w:rPr>
        <w:t>eș, str. Răsăritului, nr. 89</w:t>
      </w:r>
      <w:r w:rsidR="0026127F" w:rsidRPr="00007FAE">
        <w:rPr>
          <w:rFonts w:ascii="Trebuchet MS" w:eastAsia="Trebuchet MS" w:hAnsi="Trebuchet MS" w:cs="Trebuchet MS"/>
          <w:sz w:val="22"/>
          <w:szCs w:val="22"/>
        </w:rPr>
        <w:t xml:space="preserve"> – 3</w:t>
      </w:r>
      <w:r w:rsidRPr="00007FAE">
        <w:rPr>
          <w:rFonts w:ascii="Trebuchet MS" w:eastAsia="Trebuchet MS" w:hAnsi="Trebuchet MS" w:cs="Trebuchet MS"/>
          <w:sz w:val="22"/>
          <w:szCs w:val="22"/>
        </w:rPr>
        <w:t xml:space="preserve"> instructo</w:t>
      </w:r>
      <w:r w:rsidR="00120199" w:rsidRPr="00007FAE">
        <w:rPr>
          <w:rFonts w:ascii="Trebuchet MS" w:eastAsia="Trebuchet MS" w:hAnsi="Trebuchet MS" w:cs="Trebuchet MS"/>
          <w:sz w:val="22"/>
          <w:szCs w:val="22"/>
        </w:rPr>
        <w:t>r</w:t>
      </w:r>
      <w:r w:rsidR="0026127F" w:rsidRPr="00007FAE">
        <w:rPr>
          <w:rFonts w:ascii="Trebuchet MS" w:eastAsia="Trebuchet MS" w:hAnsi="Trebuchet MS" w:cs="Trebuchet MS"/>
          <w:sz w:val="22"/>
          <w:szCs w:val="22"/>
        </w:rPr>
        <w:t>i</w:t>
      </w:r>
      <w:r w:rsidRPr="00007FAE">
        <w:rPr>
          <w:rFonts w:ascii="Trebuchet MS" w:eastAsia="Trebuchet MS" w:hAnsi="Trebuchet MS" w:cs="Trebuchet MS"/>
          <w:sz w:val="22"/>
          <w:szCs w:val="22"/>
        </w:rPr>
        <w:t xml:space="preserve"> educație</w:t>
      </w:r>
      <w:r w:rsidR="00B72ECA" w:rsidRPr="00007FAE">
        <w:rPr>
          <w:rFonts w:ascii="Trebuchet MS" w:eastAsia="Trebuchet MS" w:hAnsi="Trebuchet MS" w:cs="Trebuchet MS"/>
          <w:sz w:val="22"/>
          <w:szCs w:val="22"/>
        </w:rPr>
        <w:t xml:space="preserve"> </w:t>
      </w:r>
      <w:r w:rsidRPr="00007FAE">
        <w:rPr>
          <w:rFonts w:ascii="Trebuchet MS" w:eastAsia="Trebuchet MS" w:hAnsi="Trebuchet MS" w:cs="Trebuchet MS"/>
          <w:sz w:val="22"/>
          <w:szCs w:val="22"/>
        </w:rPr>
        <w:t>(235204), 1 educator (235203)</w:t>
      </w:r>
      <w:r w:rsidR="00B72ECA" w:rsidRPr="00007FAE">
        <w:rPr>
          <w:rFonts w:ascii="Trebuchet MS" w:eastAsia="Trebuchet MS" w:hAnsi="Trebuchet MS" w:cs="Trebuchet MS"/>
          <w:sz w:val="22"/>
          <w:szCs w:val="22"/>
        </w:rPr>
        <w:t>, 1  îngrijitor (531101)</w:t>
      </w:r>
    </w:p>
    <w:p w:rsidR="00E1252F" w:rsidRPr="00007FAE" w:rsidRDefault="00E1252F" w:rsidP="00E1252F">
      <w:pPr>
        <w:autoSpaceDE w:val="0"/>
        <w:autoSpaceDN w:val="0"/>
        <w:adjustRightInd w:val="0"/>
        <w:jc w:val="both"/>
        <w:rPr>
          <w:rFonts w:ascii="Arial" w:hAnsi="Arial" w:cs="Arial"/>
          <w:spacing w:val="-3"/>
          <w:w w:val="102"/>
          <w:sz w:val="22"/>
          <w:szCs w:val="22"/>
          <w:lang w:val="es-ES"/>
        </w:rPr>
      </w:pPr>
      <w:r w:rsidRPr="00007FAE">
        <w:rPr>
          <w:rFonts w:ascii="Arial" w:hAnsi="Arial" w:cs="Arial"/>
          <w:spacing w:val="-3"/>
          <w:w w:val="102"/>
          <w:sz w:val="22"/>
          <w:szCs w:val="22"/>
          <w:lang w:val="es-ES"/>
        </w:rPr>
        <w:lastRenderedPageBreak/>
        <w:t>Capacitatea casei este de 8 locuri, raportul angajat/beneficiar este 0,6/1.</w:t>
      </w:r>
    </w:p>
    <w:p w:rsidR="00E1252F" w:rsidRPr="00007FAE" w:rsidRDefault="00E1252F" w:rsidP="001E7756">
      <w:pPr>
        <w:pStyle w:val="Normal1"/>
        <w:pBdr>
          <w:top w:val="nil"/>
          <w:left w:val="nil"/>
          <w:bottom w:val="nil"/>
          <w:right w:val="nil"/>
          <w:between w:val="nil"/>
        </w:pBdr>
        <w:jc w:val="both"/>
        <w:rPr>
          <w:rFonts w:ascii="Trebuchet MS" w:eastAsia="Trebuchet MS" w:hAnsi="Trebuchet MS" w:cs="Trebuchet MS"/>
          <w:sz w:val="22"/>
          <w:szCs w:val="22"/>
          <w:lang w:val="es-ES"/>
        </w:rPr>
      </w:pPr>
    </w:p>
    <w:p w:rsidR="004509FB" w:rsidRPr="00007FAE" w:rsidRDefault="004509FB" w:rsidP="001E7756">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 9 PERSONALUL DE CONDUCERE AL SERVICIULUI</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(1) Personalul de conducere este reprezentat prin </w:t>
      </w:r>
      <w:r w:rsidR="00005D0B" w:rsidRPr="00007FAE">
        <w:rPr>
          <w:rFonts w:ascii="Trebuchet MS" w:eastAsia="Trebuchet MS" w:hAnsi="Trebuchet MS" w:cs="Trebuchet MS"/>
          <w:sz w:val="22"/>
          <w:szCs w:val="22"/>
        </w:rPr>
        <w:t>șef centru</w:t>
      </w:r>
      <w:r w:rsidRPr="00007FAE">
        <w:rPr>
          <w:rFonts w:ascii="Trebuchet MS" w:eastAsia="Trebuchet MS" w:hAnsi="Trebuchet MS" w:cs="Trebuchet MS"/>
          <w:sz w:val="22"/>
          <w:szCs w:val="22"/>
        </w:rPr>
        <w:t>;</w:t>
      </w: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b/>
          <w:sz w:val="22"/>
          <w:szCs w:val="22"/>
        </w:rPr>
        <w:t>(2)</w:t>
      </w:r>
      <w:r w:rsidRPr="00007FAE">
        <w:rPr>
          <w:rFonts w:ascii="Trebuchet MS" w:eastAsia="Trebuchet MS" w:hAnsi="Trebuchet MS" w:cs="Trebuchet MS"/>
          <w:sz w:val="22"/>
          <w:szCs w:val="22"/>
        </w:rPr>
        <w:t xml:space="preserve"> Atribuţiile generale ale </w:t>
      </w:r>
      <w:r w:rsidRPr="00007FAE">
        <w:rPr>
          <w:rFonts w:ascii="Trebuchet MS" w:eastAsia="Trebuchet MS" w:hAnsi="Trebuchet MS" w:cs="Trebuchet MS"/>
          <w:b/>
          <w:sz w:val="22"/>
          <w:szCs w:val="22"/>
        </w:rPr>
        <w:t xml:space="preserve">ŞEFULUI </w:t>
      </w:r>
      <w:r w:rsidR="00005D0B" w:rsidRPr="00007FAE">
        <w:rPr>
          <w:rFonts w:ascii="Trebuchet MS" w:eastAsia="Trebuchet MS" w:hAnsi="Trebuchet MS" w:cs="Trebuchet MS"/>
          <w:b/>
          <w:sz w:val="22"/>
          <w:szCs w:val="22"/>
        </w:rPr>
        <w:t xml:space="preserve">DE CENTRU </w:t>
      </w:r>
      <w:r w:rsidRPr="00007FAE">
        <w:rPr>
          <w:rFonts w:ascii="Trebuchet MS" w:eastAsia="Trebuchet MS" w:hAnsi="Trebuchet MS" w:cs="Trebuchet MS"/>
          <w:sz w:val="22"/>
          <w:szCs w:val="22"/>
        </w:rPr>
        <w:t>sunt:</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propune participarea personalului de specialitate la programele de instruire şi perfecţionare;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întocmeşte raportul anual de activitate;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buna desfăşurare a raporturilor de muncă dintre angajaţii serviciului;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propune furnizorului de servicii sociale aprobarea structurii organizatorice şi a numărului de personal;</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pentru promovarea imaginii serviciului în comunitate;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asigura incheierea cu beneficiarii a contractelor de furnizare a serviciilor sociale;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alte atribuţii prevăzute în standardul minim de calitate aplicabil.</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Asigurarea confidențialității datelor cu caracter personal – responsabilități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07FAE" w:rsidRDefault="006C185A"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b/>
          <w:sz w:val="22"/>
          <w:szCs w:val="22"/>
        </w:rPr>
        <w:t>(2.1)</w:t>
      </w:r>
      <w:r w:rsidRPr="00007FAE">
        <w:rPr>
          <w:rFonts w:ascii="Trebuchet MS" w:eastAsia="Trebuchet MS" w:hAnsi="Trebuchet MS" w:cs="Trebuchet MS"/>
          <w:sz w:val="22"/>
          <w:szCs w:val="22"/>
        </w:rPr>
        <w:t xml:space="preserve"> Atribuțiile specifice ale </w:t>
      </w:r>
      <w:r w:rsidRPr="00007FAE">
        <w:rPr>
          <w:rFonts w:ascii="Trebuchet MS" w:eastAsia="Trebuchet MS" w:hAnsi="Trebuchet MS" w:cs="Trebuchet MS"/>
          <w:b/>
          <w:sz w:val="22"/>
          <w:szCs w:val="22"/>
        </w:rPr>
        <w:t xml:space="preserve">Șefului de </w:t>
      </w:r>
      <w:r w:rsidR="00005D0B" w:rsidRPr="00007FAE">
        <w:rPr>
          <w:rFonts w:ascii="Trebuchet MS" w:eastAsia="Trebuchet MS" w:hAnsi="Trebuchet MS" w:cs="Trebuchet MS"/>
          <w:b/>
          <w:sz w:val="22"/>
          <w:szCs w:val="22"/>
        </w:rPr>
        <w:t>centru</w:t>
      </w:r>
      <w:r w:rsidRPr="00007FAE">
        <w:rPr>
          <w:rFonts w:ascii="Trebuchet MS" w:eastAsia="Trebuchet MS" w:hAnsi="Trebuchet MS" w:cs="Trebuchet MS"/>
          <w:sz w:val="22"/>
          <w:szCs w:val="22"/>
        </w:rPr>
        <w:t xml:space="preserve"> sunt:</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se asigură că </w:t>
      </w:r>
      <w:r w:rsidRPr="00007FAE">
        <w:rPr>
          <w:rFonts w:ascii="Trebuchet MS" w:eastAsia="Trebuchet MS" w:hAnsi="Trebuchet MS" w:cs="Trebuchet MS"/>
          <w:b/>
          <w:sz w:val="22"/>
          <w:szCs w:val="22"/>
        </w:rPr>
        <w:t>c</w:t>
      </w:r>
      <w:r w:rsidRPr="00007FAE">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beneficiarii săi aflaţi pe piaţa muncii nu sunt supuşi riscului de exploatare prin muncă,</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organizează acţiuni de promovare şi de facilitare a menţinerii legăturii/ relaţiilor între copii şi părinţi şi/ sau alte persoane raţă de care copiii au dezvoltat relaţii de ataşament,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facilitează participarea şi implicarea copiilor în viaţa comunităţii,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centrul are un amplasament adecvat pentru asigurarea accesului copiilor şi vizitatorilor și că capacitatea centrului este stabilită astfel încât să asigure condiţii decente de găzduire copiilor protejaţi,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facilitează accesul copiilor la spaţii exterioare pentru activităţi în aer liber,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se asigură că centrul dispune de spaţii comune suficiente, accesibile şi amenajate corespunzător destinaţiei lor și că sunt asigurate mijloacele necesare pentru comunicarea la distanţă,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copiilor un mediu de viaţă protejat şi sigur:dormitoarele sunt amenajate astfel încât să asigure un mediu ambiant sigur, confortabil, adaptat nevoilor copiilor, grupuri sanitare suficiente şi accesibile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asigură obiecte de cazarmament adecvate şi păstrate în stare corespunzătoare,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ia măsuri ca centrul să aibă spaţii suficiente şi adaptate pentru realizarea toaletei personale a beneficiarilor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şi aplică o Cartă a drepturilor beneficiarilor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măsoară gradul de satisfacţie a copiilor în scopul evaluării calităţii activităţilor desfăşurate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desfășurarea activității angajaților în baza unui Cod de etică</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personalul cunoaşte modalităţile de abordare şi relaţionare cu copiii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și aplică o procedură clară referitoare la interacţiunea şi relaţionarea cu copiii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înregistrarea şi arhivarea sugestiilor, sesizărilor şi reclamaţiilor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informarea copiilor asupra modalităţii de formulare a eventualelor sugestii/sesizări/reclamaţii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organizează sesiuni de instruire a personalului propriu privind cunoaşterea şi prevenirea formelor de abuz şi neglijare a copiilor</w:t>
      </w:r>
      <w:r w:rsidRPr="00007FAE">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elaborează şi aplică o procedură privind controlul comportamentului copiilor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personalul în vederea aplicării procedurii privind controlul comportamentului copiilor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evidenţa specială a cazurilor care au necesitat aplicarea unor măsuri restrictive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stabileşte proceduri proprii de evaluare a riscurilor</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evidenţa incidentelor deosebite care afectează copilul</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măsuri adecvate de prevenire şi intervenţie pentru copiii care părăsesc serviciul fără permisiune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informează instituţiile competente cu privire la toate incidentele deosebite petrecute în centru</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administrarea și coordonarea centrului rezidențial</w:t>
      </w:r>
      <w:r w:rsidRPr="00007FAE">
        <w:rPr>
          <w:rFonts w:ascii="Trebuchet MS" w:eastAsia="Trebuchet MS" w:hAnsi="Trebuchet MS" w:cs="Trebuchet MS"/>
          <w:sz w:val="22"/>
          <w:szCs w:val="22"/>
        </w:rPr>
        <w:br/>
        <w:t xml:space="preserve">centrului rezidential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funcționarea centrului conform prevederilor regulamentului propriu de organizare şi funcţionare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propune instruirea personalului şi facilitează accesul acestuia la cursuri de perfecţionare şi formare profesională</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dispoziţiile legale privind angajarea personalului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întocmeşte fişa postului pentru fiecare persoană angajată</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realizează anual evaluarea personalului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solicită ca personalul centrului are controalele medicale periodice efectuate conform normelor legale în vigoare.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solicită desemnarea unui manager de caz fiecărui copil aflat în plasament,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verifică  reevaluarea </w:t>
      </w:r>
      <w:r w:rsidR="00A8212F" w:rsidRPr="00007FAE">
        <w:rPr>
          <w:rFonts w:ascii="Trebuchet MS" w:eastAsia="Trebuchet MS" w:hAnsi="Trebuchet MS" w:cs="Trebuchet MS"/>
          <w:sz w:val="22"/>
          <w:szCs w:val="22"/>
        </w:rPr>
        <w:t>trimes</w:t>
      </w:r>
      <w:r w:rsidRPr="00007FAE">
        <w:rPr>
          <w:rFonts w:ascii="Trebuchet MS" w:eastAsia="Trebuchet MS" w:hAnsi="Trebuchet MS" w:cs="Trebuchet MS"/>
          <w:sz w:val="22"/>
          <w:szCs w:val="22"/>
        </w:rPr>
        <w:t>trială a măsurii de protecție a copiilor inclusiv revizuirea PIP, conform legii,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veirifică și solicită DGASPC Mure   calitatea serviciilor pentru beneficiari,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pregătește documentația pentru licențierea serviciului,</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verifică actualizarea periodică a  bazei de date a serviciului cu beneficiarii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asigură serviciile necesare pentru realizarea obiectivelor strategiei in domeniul protectiei copilului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007FAE" w:rsidRDefault="00250038" w:rsidP="003F3279">
      <w:pPr>
        <w:pStyle w:val="Normal1"/>
        <w:numPr>
          <w:ilvl w:val="0"/>
          <w:numId w:val="6"/>
        </w:numPr>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A8212F" w:rsidRPr="00007FAE" w:rsidRDefault="00A8212F" w:rsidP="00A8212F">
      <w:pPr>
        <w:pStyle w:val="ListParagraph"/>
        <w:numPr>
          <w:ilvl w:val="0"/>
          <w:numId w:val="6"/>
        </w:numPr>
        <w:jc w:val="both"/>
        <w:rPr>
          <w:rFonts w:ascii="Trebuchet MS" w:hAnsi="Trebuchet MS" w:cs="Courier New"/>
          <w:lang w:val="it-IT"/>
        </w:rPr>
      </w:pPr>
      <w:r w:rsidRPr="00007FAE">
        <w:rPr>
          <w:rFonts w:ascii="Trebuchet MS" w:hAnsi="Trebuchet MS" w:cs="Arial"/>
          <w:shd w:val="clear" w:color="auto" w:fill="FFFFFF"/>
          <w:lang w:val="it-IT"/>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007FAE">
        <w:rPr>
          <w:rFonts w:ascii="Trebuchet MS" w:hAnsi="Trebuchet MS"/>
          <w:lang w:val="it-IT"/>
        </w:rPr>
        <w:t>.</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(3)  Funcţiile de conducere se ocupă prin concurs, după caz prin examen, sau în condiţiile legii.</w:t>
      </w:r>
    </w:p>
    <w:p w:rsidR="006C185A" w:rsidRPr="00007FAE" w:rsidRDefault="00250038"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005D0B" w:rsidRPr="00007FAE" w:rsidRDefault="00250038" w:rsidP="00005D0B">
      <w:pPr>
        <w:pStyle w:val="Normal1"/>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(5) Sancţionarea disciplinară sau eliberarea din funcţie se face de către Directorul General al instituţiei în condiţiile legii</w:t>
      </w:r>
      <w:r w:rsidR="00005D0B" w:rsidRPr="00007FAE">
        <w:rPr>
          <w:rFonts w:ascii="Trebuchet MS" w:eastAsia="Trebuchet MS" w:hAnsi="Trebuchet MS" w:cs="Trebuchet MS"/>
          <w:sz w:val="22"/>
          <w:szCs w:val="22"/>
        </w:rPr>
        <w:t>.</w:t>
      </w:r>
    </w:p>
    <w:p w:rsidR="0026127F" w:rsidRPr="00007FAE" w:rsidRDefault="0026127F" w:rsidP="0026127F">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lastRenderedPageBreak/>
        <w:t xml:space="preserve">ART.10 PERSONAL DE SPECIALITATE  ŞI AUXILIAR </w:t>
      </w:r>
    </w:p>
    <w:p w:rsidR="0026127F" w:rsidRPr="00007FAE" w:rsidRDefault="0026127F" w:rsidP="0026127F">
      <w:pPr>
        <w:pStyle w:val="Normal1"/>
        <w:pBdr>
          <w:top w:val="nil"/>
          <w:left w:val="nil"/>
          <w:bottom w:val="nil"/>
          <w:right w:val="nil"/>
          <w:between w:val="nil"/>
        </w:pBdr>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 xml:space="preserve">Posturi structurate pe </w:t>
      </w:r>
      <w:r w:rsidRPr="00007FAE">
        <w:rPr>
          <w:rFonts w:ascii="Trebuchet MS" w:eastAsia="Trebuchet MS" w:hAnsi="Trebuchet MS" w:cs="Trebuchet MS"/>
          <w:sz w:val="22"/>
          <w:szCs w:val="22"/>
        </w:rPr>
        <w:t>Casa de Tip Familial Sâncraiu de Mureş nr.2</w:t>
      </w:r>
      <w:r w:rsidRPr="00007FAE">
        <w:rPr>
          <w:rFonts w:ascii="Trebuchet MS" w:eastAsia="Trebuchet MS" w:hAnsi="Trebuchet MS" w:cs="Trebuchet MS"/>
          <w:b/>
          <w:sz w:val="22"/>
          <w:szCs w:val="22"/>
        </w:rPr>
        <w:t>:</w:t>
      </w:r>
    </w:p>
    <w:p w:rsidR="0026127F" w:rsidRPr="00007FAE" w:rsidRDefault="0026127F" w:rsidP="0026127F">
      <w:pPr>
        <w:pStyle w:val="Normal1"/>
        <w:pBdr>
          <w:top w:val="nil"/>
          <w:left w:val="nil"/>
          <w:bottom w:val="nil"/>
          <w:right w:val="nil"/>
          <w:between w:val="nil"/>
        </w:pBdr>
        <w:jc w:val="both"/>
        <w:rPr>
          <w:rFonts w:ascii="Trebuchet MS" w:eastAsia="Trebuchet MS" w:hAnsi="Trebuchet MS" w:cs="Trebuchet MS"/>
          <w:sz w:val="22"/>
          <w:szCs w:val="22"/>
        </w:rPr>
      </w:pPr>
      <w:r w:rsidRPr="00007FAE">
        <w:rPr>
          <w:rFonts w:ascii="Trebuchet MS" w:eastAsia="Trebuchet MS" w:hAnsi="Trebuchet MS" w:cs="Trebuchet MS"/>
          <w:sz w:val="22"/>
          <w:szCs w:val="22"/>
        </w:rPr>
        <w:t>Casa de Tip Familial Sâncraiu de Mureş nr.2, din localitatea Sâncraiu de Mureș, str. Răsăritului, nr. 89 – 3 instructo</w:t>
      </w:r>
      <w:r w:rsidR="008C5707" w:rsidRPr="00007FAE">
        <w:rPr>
          <w:rFonts w:ascii="Trebuchet MS" w:eastAsia="Trebuchet MS" w:hAnsi="Trebuchet MS" w:cs="Trebuchet MS"/>
          <w:sz w:val="22"/>
          <w:szCs w:val="22"/>
        </w:rPr>
        <w:t>r</w:t>
      </w:r>
      <w:r w:rsidRPr="00007FAE">
        <w:rPr>
          <w:rFonts w:ascii="Trebuchet MS" w:eastAsia="Trebuchet MS" w:hAnsi="Trebuchet MS" w:cs="Trebuchet MS"/>
          <w:sz w:val="22"/>
          <w:szCs w:val="22"/>
        </w:rPr>
        <w:t xml:space="preserve"> educație (235204), 1 educator (235203), 1  îngrijitor (531101)</w:t>
      </w:r>
    </w:p>
    <w:p w:rsidR="0026127F" w:rsidRPr="00007FAE" w:rsidRDefault="0026127F" w:rsidP="0026127F">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26127F" w:rsidRPr="00007FAE" w:rsidRDefault="0026127F" w:rsidP="0026127F">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(2) - </w:t>
      </w:r>
      <w:r w:rsidRPr="00007FAE">
        <w:rPr>
          <w:rFonts w:ascii="Trebuchet MS" w:eastAsia="Trebuchet MS" w:hAnsi="Trebuchet MS" w:cs="Trebuchet MS"/>
          <w:b/>
          <w:sz w:val="22"/>
          <w:szCs w:val="22"/>
        </w:rPr>
        <w:t>12 posturi</w:t>
      </w:r>
      <w:r w:rsidRPr="00007FAE">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26127F" w:rsidRPr="00007FAE" w:rsidRDefault="0026127F" w:rsidP="0026127F">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007FAE" w:rsidRDefault="0026127F" w:rsidP="0026127F">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b/>
          <w:sz w:val="22"/>
          <w:szCs w:val="22"/>
        </w:rPr>
        <w:t xml:space="preserve"> </w:t>
      </w:r>
      <w:r w:rsidR="00250038" w:rsidRPr="00007FAE">
        <w:rPr>
          <w:rFonts w:ascii="Trebuchet MS" w:eastAsia="Trebuchet MS" w:hAnsi="Trebuchet MS" w:cs="Trebuchet MS"/>
          <w:b/>
          <w:sz w:val="22"/>
          <w:szCs w:val="22"/>
        </w:rPr>
        <w:t>(2)</w:t>
      </w:r>
      <w:r w:rsidR="00005D0B" w:rsidRPr="00007FAE">
        <w:rPr>
          <w:rFonts w:ascii="Trebuchet MS" w:eastAsia="Trebuchet MS" w:hAnsi="Trebuchet MS" w:cs="Trebuchet MS"/>
          <w:b/>
          <w:sz w:val="22"/>
          <w:szCs w:val="22"/>
        </w:rPr>
        <w:t xml:space="preserve"> </w:t>
      </w:r>
      <w:r w:rsidR="00250038" w:rsidRPr="00007FAE">
        <w:rPr>
          <w:rFonts w:ascii="Trebuchet MS" w:eastAsia="Trebuchet MS" w:hAnsi="Trebuchet MS" w:cs="Trebuchet MS"/>
          <w:b/>
          <w:sz w:val="22"/>
          <w:szCs w:val="22"/>
        </w:rPr>
        <w:t>Atribuţiile generale ale personalului de specialitate şi auxiliar sunt :</w:t>
      </w: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007FAE">
        <w:rPr>
          <w:rFonts w:ascii="Trebuchet MS" w:eastAsia="Trebuchet MS" w:hAnsi="Trebuchet MS" w:cs="Trebuchet MS"/>
          <w:sz w:val="22"/>
          <w:szCs w:val="22"/>
        </w:rPr>
        <w:br/>
        <w:t> b) colaborează cu specialişti din alte centre în vederea soluţionării cazurilor; identificării de resurse etc.;</w:t>
      </w: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 monitorizează respectarea standardelor minime de calitate;</w:t>
      </w: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 întocmeşte rapoarte periodice cu privire la activitatea derulată;</w:t>
      </w: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007FAE" w:rsidRDefault="00250038" w:rsidP="003F3279">
      <w:pPr>
        <w:pStyle w:val="Normal1"/>
        <w:pBdr>
          <w:top w:val="nil"/>
          <w:left w:val="nil"/>
          <w:bottom w:val="nil"/>
          <w:right w:val="nil"/>
          <w:between w:val="nil"/>
        </w:pBdr>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g) asigurarea confidențialității datelor cu caracter personal – responsabilități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07FAE" w:rsidRDefault="00250038" w:rsidP="003F3279">
      <w:pPr>
        <w:pStyle w:val="Normal1"/>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h) respectă și aplică prevederile Regulamentului de organizare și funcționare și procedurile interne ale serviciului social</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(3) Atribuţiile ASISTENTULUI SOCIAL:</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Completează dosarele cu toate actele necesare în termenele stabilite;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Realizează preluarea/ întocmirea dosarelor;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Ţine o evidenţă clară a tuturor copiilor din serviciu şi a dosarelor beneficiarilor;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Completează la zi statistici/monitorizări referitoare la beneficiari,</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şi revizuieşte periodic documentele beneficiarilor;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Contribuie la realizarea programului individual personalizat şi asigură implementarea acestuia;</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Menţine legătura cu toţi specialiştii implicaţi în procesul de dezvoltarea deprinderilor de viaţă independentă;</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Participă alături de specialiştii serviciului/DGASPC la elaborarea strategiilor de abilitare/reabilitare a beneficiarilor,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Participă la procesul de evaluare periodică în cadrul echipei multidisciplinare;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elaborarea, îndosarierea şi păstrarea documentelor ce ţin de compartimentul său de activitate;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Poate fi desemnat, la nevoie, manager de caz a copilului</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Desfăşoară activităţile de monitorizare trimestrială a situaţiei psihosociomedicale a copiilor aflaţi în plasament în vederea reevaluarii </w:t>
      </w:r>
      <w:r w:rsidR="003B5DF9" w:rsidRPr="00007FAE">
        <w:rPr>
          <w:rFonts w:ascii="Trebuchet MS" w:eastAsia="Trebuchet MS" w:hAnsi="Trebuchet MS" w:cs="Trebuchet MS"/>
          <w:sz w:val="22"/>
          <w:szCs w:val="22"/>
        </w:rPr>
        <w:t>trimes</w:t>
      </w:r>
      <w:r w:rsidRPr="00007FAE">
        <w:rPr>
          <w:rFonts w:ascii="Trebuchet MS" w:eastAsia="Trebuchet MS" w:hAnsi="Trebuchet MS" w:cs="Trebuchet MS"/>
          <w:sz w:val="22"/>
          <w:szCs w:val="22"/>
        </w:rPr>
        <w:t>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Urmăreste realizarea obiectivelor Planului individualizat de protecţie având ca finalitate reintegrarea în familie, adopţia</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0D6201" w:rsidRPr="00007FAE" w:rsidRDefault="000D6201" w:rsidP="000D6201">
      <w:pPr>
        <w:pStyle w:val="Normal1"/>
        <w:numPr>
          <w:ilvl w:val="0"/>
          <w:numId w:val="17"/>
        </w:numPr>
        <w:tabs>
          <w:tab w:val="left" w:pos="90"/>
        </w:tabs>
        <w:rPr>
          <w:rFonts w:ascii="Trebuchet MS" w:eastAsia="Trebuchet MS" w:hAnsi="Trebuchet MS" w:cs="Trebuchet MS"/>
          <w:sz w:val="22"/>
          <w:szCs w:val="22"/>
        </w:rPr>
      </w:pPr>
      <w:r w:rsidRPr="00007FAE">
        <w:rPr>
          <w:rFonts w:ascii="Trebuchet MS" w:eastAsia="Trebuchet MS" w:hAnsi="Trebuchet MS" w:cs="Trebuchet MS"/>
          <w:sz w:val="22"/>
          <w:szCs w:val="22"/>
        </w:rPr>
        <w:t>Formulează propuneri concrete în scopul soluţionării cazurilor copiilor din sfera sa de competenţă; prezintă la nevoie (înlocuiește managerul de caz) Comisiei pentru Protecţia Copilului sau instanţei de judecată Raportul de evaluare detaliată în vederea menţinerii, modificării sau încetării măsurilor de protecţie specială a beneficiarilor;</w:t>
      </w:r>
    </w:p>
    <w:p w:rsidR="000D6201" w:rsidRPr="00007FAE" w:rsidRDefault="000D6201" w:rsidP="000D6201">
      <w:pPr>
        <w:pStyle w:val="Normal1"/>
        <w:numPr>
          <w:ilvl w:val="0"/>
          <w:numId w:val="17"/>
        </w:numPr>
        <w:tabs>
          <w:tab w:val="left" w:pos="90"/>
        </w:tabs>
        <w:rPr>
          <w:rFonts w:ascii="Trebuchet MS" w:eastAsia="Trebuchet MS" w:hAnsi="Trebuchet MS" w:cs="Trebuchet MS"/>
          <w:sz w:val="22"/>
          <w:szCs w:val="22"/>
        </w:rPr>
      </w:pPr>
      <w:r w:rsidRPr="00007FAE">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0D6201" w:rsidRPr="00007FAE" w:rsidRDefault="000D6201" w:rsidP="000D6201">
      <w:pPr>
        <w:pStyle w:val="Normal1"/>
        <w:numPr>
          <w:ilvl w:val="0"/>
          <w:numId w:val="17"/>
        </w:numPr>
        <w:tabs>
          <w:tab w:val="left" w:pos="90"/>
        </w:tabs>
        <w:rPr>
          <w:rFonts w:ascii="Trebuchet MS" w:eastAsia="Trebuchet MS" w:hAnsi="Trebuchet MS" w:cs="Trebuchet MS"/>
          <w:sz w:val="22"/>
          <w:szCs w:val="22"/>
        </w:rPr>
      </w:pPr>
      <w:r w:rsidRPr="00007FAE">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pentru promovarea imaginii serviciului</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Face demersuri pentru punerea în aplicare a hotărârilor de instituire a măsurilor de protecţie specială;</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Determină poziţia copilului capabil de discernământ cu privire la măsura propusă, asigurând cunoaşterea de către copil a situaţiei sale de drept şi de fapt, în colaborare cu psihologul;</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Urmăreşte aplicarea măsurilor aprobate pentru respectarea dreptului la imagine şi intimitate a beneficiarilor;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Face demersurile legale în ceea ce privește pensia de urmaș;</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Realizează demersuri privind alocația de stat și banii de ieșire din sistem;</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Realizează întâlnirile dinte frați și însoțeste copilul la vizitarea părinților;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Participă la echipele pluridisciplinare organizate pentru copiii din casele familiale;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Urmărește realizarea obiectivelor PIP având ca finalitate reintegrarea în familie, adopția sau reintegrarea socio-profesională;</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informarea și comunicarea finalității PIP copilului, părinților, rudelor;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deplasează în județ pentru realizarea anchetelor,vizitelor în familie, monitorizare;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și actualizează bază de date cu privire la toți beneficiarii serviciului pe suport de hârtie și electronic;</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și reactualizează un registru de evidență a ieșirilor beneficiarilor;</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fișă de evaluare socială pentru fiecare beneficiar al serviciului;</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Solicită PIS-urile de la persoanele responsabile de întocmirea acestora și colaborează cu aceștia;</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dosarele pentru înscrierea copiilor intr-o formă de invățământ, grad de handicap, evaluări;</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monitorizarea situației copilului reintegrat pe o perioadă determinată conform legilor în vigoare;</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Arhivează dosarele și le depune la arhivă;</w:t>
      </w:r>
    </w:p>
    <w:p w:rsidR="000D6201" w:rsidRPr="00007FAE" w:rsidRDefault="000D6201" w:rsidP="00005D0B">
      <w:pPr>
        <w:pStyle w:val="Normal1"/>
        <w:numPr>
          <w:ilvl w:val="0"/>
          <w:numId w:val="17"/>
        </w:numPr>
        <w:tabs>
          <w:tab w:val="left" w:pos="90"/>
        </w:tabs>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ROI, ROF,MOF Codul de conduită</w:t>
      </w:r>
    </w:p>
    <w:p w:rsidR="006C185A" w:rsidRPr="00007FAE" w:rsidRDefault="000D6201" w:rsidP="000D6201">
      <w:pPr>
        <w:pStyle w:val="Normal1"/>
        <w:pBdr>
          <w:top w:val="nil"/>
          <w:left w:val="nil"/>
          <w:bottom w:val="nil"/>
          <w:right w:val="nil"/>
          <w:between w:val="nil"/>
        </w:pBdr>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 xml:space="preserve"> </w:t>
      </w:r>
      <w:r w:rsidR="00250038" w:rsidRPr="00007FAE">
        <w:rPr>
          <w:rFonts w:ascii="Trebuchet MS" w:eastAsia="Trebuchet MS" w:hAnsi="Trebuchet MS" w:cs="Trebuchet MS"/>
          <w:b/>
          <w:sz w:val="22"/>
          <w:szCs w:val="22"/>
        </w:rPr>
        <w:t>(4) Atribuţii PSIHOLOG:</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selectează informaţiile esenţiale privind istoria personală a fiecărui copil;</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întocmeşte programul de acomodare pentru beneficiari, după stabilirea măsurii de protecţie în casa de tip familial;</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întocmeşte fişa psihologică pentru fiecare beneficiar şi o reactualizează periodic;</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007FAE" w:rsidRDefault="00250038" w:rsidP="003F3279">
      <w:pPr>
        <w:pStyle w:val="Normal1"/>
        <w:numPr>
          <w:ilvl w:val="0"/>
          <w:numId w:val="1"/>
        </w:numPr>
        <w:pBdr>
          <w:top w:val="nil"/>
          <w:left w:val="nil"/>
          <w:bottom w:val="nil"/>
          <w:right w:val="nil"/>
          <w:between w:val="nil"/>
        </w:pBdr>
        <w:shd w:val="clear" w:color="auto" w:fill="FFFFFF"/>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colaborează cu ceilalţi membri ai echipei pluridisciplinare în vederea atingerii obiectivelor; </w:t>
      </w:r>
    </w:p>
    <w:p w:rsidR="006C185A" w:rsidRPr="00007FAE" w:rsidRDefault="00250038" w:rsidP="003F3279">
      <w:pPr>
        <w:pStyle w:val="Normal1"/>
        <w:numPr>
          <w:ilvl w:val="0"/>
          <w:numId w:val="1"/>
        </w:numPr>
        <w:pBdr>
          <w:top w:val="nil"/>
          <w:left w:val="nil"/>
          <w:bottom w:val="nil"/>
          <w:right w:val="nil"/>
          <w:between w:val="nil"/>
        </w:pBdr>
        <w:shd w:val="clear" w:color="auto" w:fill="FFFFFF"/>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monitorizează şi înregistrează în fişe de lucru vizând progresul beneficiarului;</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asigură elaborarea, îndosarierea şi păstrarea documentelor ce ţin de compartimentul său de activitate.</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calitatea şi eficienţa activităţii specifice în cabinet;</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îşi asumă limite de competenţe: trimiterea la specialişti, în reţea, a cazurilor care depăşesc competenţele avute;</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fișă de evaluare psihologică pentru fiecare beneficiar al serviciului;</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și înregistrează  în registru de evidență a sugestiilor, sesizărilor și reclamațiilor;</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Participă la audierea minorilor cănd situația se impune;</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ROI, ROF, MOF, Codul de conduită;</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Efectuează deplasări pe teren în județ sau delegații înafara județului;</w:t>
      </w:r>
    </w:p>
    <w:p w:rsidR="006C185A" w:rsidRPr="00007FAE" w:rsidRDefault="00250038"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Coordonează instructorii de educație din casele de tip familial la întocmirea PIS;</w:t>
      </w:r>
    </w:p>
    <w:p w:rsidR="00C51BC2" w:rsidRPr="00007FAE" w:rsidRDefault="00C51BC2"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Organizează informări, instruiri, cursuri de formare cu instructorii de educație și cuplurile parentale în funcție de nevoile indentificate</w:t>
      </w:r>
    </w:p>
    <w:p w:rsidR="00C51BC2" w:rsidRPr="00007FAE" w:rsidRDefault="00C51BC2" w:rsidP="003F3279">
      <w:pPr>
        <w:pStyle w:val="Normal1"/>
        <w:numPr>
          <w:ilvl w:val="0"/>
          <w:numId w:val="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La nevoie poate fi numit manager de caz pentru copii</w:t>
      </w:r>
    </w:p>
    <w:p w:rsidR="006C185A" w:rsidRPr="00007FAE" w:rsidRDefault="00C51BC2" w:rsidP="003F3279">
      <w:pPr>
        <w:pStyle w:val="Normal1"/>
        <w:numPr>
          <w:ilvl w:val="0"/>
          <w:numId w:val="1"/>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w:t>
      </w:r>
      <w:r w:rsidR="00250038" w:rsidRPr="00007FAE">
        <w:rPr>
          <w:rFonts w:ascii="Trebuchet MS" w:eastAsia="Trebuchet MS" w:hAnsi="Trebuchet MS" w:cs="Trebuchet MS"/>
          <w:sz w:val="22"/>
          <w:szCs w:val="22"/>
        </w:rPr>
        <w:t>ă respecte prevederile Regulamentului (UE) 2016/679 privind protecția persoanelor fizice în ceea ce privește prelucrarea datelor cu caracter personal în exercitarea atribuțiilor de serviciu care îi incumbă ;</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pBdr>
          <w:top w:val="nil"/>
          <w:left w:val="nil"/>
          <w:bottom w:val="nil"/>
          <w:right w:val="nil"/>
          <w:between w:val="nil"/>
        </w:pBdr>
        <w:shd w:val="clear" w:color="auto" w:fill="FFFFFF"/>
        <w:tabs>
          <w:tab w:val="left" w:pos="90"/>
          <w:tab w:val="left" w:pos="425"/>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(5) Atribuţii ale EDUCATORULUI:</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Organizează activităţile educative ale copiilor din cadrul casei familiale;</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la începutul anului şcolar o planificare (plan educativ) a activităţilor instructiv educative: activităţi de dezvoltare personală, activităţi liber alese, activităţi experienţiale care să cuprindă toţi beneficirii din casa de tip familial;</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pemanent  alături de el, să fie capabil să stabilească limite în relaţia cu copilul şi cum să le facă acceptate de către acesta;</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Participă cu personalul de specialitate din cadrul instituţiei, la elaborarea planului de intervenţie specifica, nevoi educaţionale şi urmăreşte obţinerea de rezultate şcolare corespunzătoare potenţialului de dezvoltare a copilului;</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 absenţa sau imposibilitatea părinţilor, educatorul participă la toate activităţile la care unitatea de învăţământ solicită prezenţa părinţilor;</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Organizează şi animă activităţile de timp liber, sportive, culturale, gospodăreşti, turistice, jocuri etc;</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Participă, împreună cu personalul de specialitate din cadrul instituţiei, la elaborarea PIS nevoile de recreere şi socializare, PIS dezvoltarea deprinderilor de viaţă independentă;</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Răspunde în termen la lucrările/sarcinile repartizate de către şeful direct;</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Cunoaşte şi respectă prevederile legale în domeniul asistenţei sociale;</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Respectă drepturile şi libertăţile fundamentale ale beneficiarului în acordarea serviciilor sociale; Respectă principiul confidenţialităţii datelor şi situaţiilor legate de beneficiari; </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preocupă de creşterea permanentă a nivelului de pregătire profesională prin participarea la cursuri;</w:t>
      </w:r>
    </w:p>
    <w:p w:rsidR="006C185A" w:rsidRPr="00007FAE" w:rsidRDefault="00250038" w:rsidP="003F3279">
      <w:pPr>
        <w:pStyle w:val="Normal1"/>
        <w:numPr>
          <w:ilvl w:val="0"/>
          <w:numId w:val="2"/>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Menţine permanent legătura cu şcoala, educaţorii, învăţătorii şi profesorii devenind un partener în instruirea şi educarea copiilor/tinerilor, efectuează vizite regulate la şcoală pentru a discuta situaţia fiecărui copil;</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 timpul liber al copiilor şi în vacanţe organizează şi desfăşoară activităţi ludice, de cunoaştere, pentru abilitate manuală, pentru formarea deprinderilor practice, de socializare, pentru formarea autocontrolului, a autonomiei personale şi sociale, a responsabilităţii , activităţi de educare prin şi pentru muncă;</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Organizează, conduce şi participă la activităţile extraşcolare şi de timp liber, asigurând educaţia morală, civică şi religioasă a copiilor;</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Organizează şi conduce studiul individual; </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implică activ alături de echipa pluridisciplinară în elaborarea, implementarea şi monitorizare programelor de intervenţie specifică  a copiilor;</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Învaţă copiii să participe la viaţa comunităţii, să observe şi să intervină în folosul celorlalţi;</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fișă de evaluare educațională pentru fiecare beneficiar al casei;</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la început de an școlar sau ori de câte ori este nevoie tabele cu toți beneficiarii privind situația școlară, participarea la diferite activități, tabere, excursii;</w:t>
      </w:r>
    </w:p>
    <w:p w:rsidR="006C185A" w:rsidRPr="00007FAE" w:rsidRDefault="00250038" w:rsidP="003F3279">
      <w:pPr>
        <w:pStyle w:val="Normal1"/>
        <w:numPr>
          <w:ilvl w:val="0"/>
          <w:numId w:val="2"/>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ROI, ROF,MOF Codul de conduită</w:t>
      </w:r>
    </w:p>
    <w:p w:rsidR="006C185A" w:rsidRPr="00007FAE" w:rsidRDefault="00250038" w:rsidP="003F3279">
      <w:pPr>
        <w:pStyle w:val="Normal1"/>
        <w:numPr>
          <w:ilvl w:val="0"/>
          <w:numId w:val="2"/>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w:t>
      </w:r>
      <w:r w:rsidR="00005D0B" w:rsidRPr="00007FAE">
        <w:rPr>
          <w:rFonts w:ascii="Trebuchet MS" w:eastAsia="Trebuchet MS" w:hAnsi="Trebuchet MS" w:cs="Trebuchet MS"/>
          <w:sz w:val="22"/>
          <w:szCs w:val="22"/>
        </w:rPr>
        <w:t>or de serviciu care îi incumbă.</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005D0B" w:rsidRPr="00007FAE" w:rsidRDefault="00005D0B" w:rsidP="003F3279">
      <w:pPr>
        <w:pStyle w:val="Normal1"/>
        <w:tabs>
          <w:tab w:val="left" w:pos="90"/>
        </w:tabs>
        <w:ind w:left="-720" w:firstLine="720"/>
        <w:jc w:val="both"/>
        <w:rPr>
          <w:rFonts w:ascii="Trebuchet MS" w:eastAsia="Trebuchet MS" w:hAnsi="Trebuchet MS" w:cs="Trebuchet MS"/>
          <w:sz w:val="22"/>
          <w:szCs w:val="22"/>
        </w:rPr>
      </w:pPr>
    </w:p>
    <w:p w:rsidR="00005D0B" w:rsidRPr="00007FAE" w:rsidRDefault="00005D0B"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u w:val="single"/>
        </w:rPr>
      </w:pPr>
      <w:r w:rsidRPr="00007FAE">
        <w:rPr>
          <w:rFonts w:ascii="Trebuchet MS" w:eastAsia="Trebuchet MS" w:hAnsi="Trebuchet MS" w:cs="Trebuchet MS"/>
          <w:b/>
          <w:sz w:val="22"/>
          <w:szCs w:val="22"/>
        </w:rPr>
        <w:t>(6) Atribuţiile INSTRUCTORULUI DE EDUCAŢIE:</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de îngrijire a copiilor;</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asigură alimentaţia necesară copiilor</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urmăreşte respectarea programului casei </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sarcinile gospodăreşti împreună cu beneficiarii,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de socializare desfăşoară activităţi de educare cu copiii;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contribuie la managementul casei; </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participa activ în procesul de evaluare a copiilor din casa în cadrul echipei pluridisciplinare;</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ţine o strânsă legătura cu şcoala sau şcolile unde învaţă copiii,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participa la şedinţele de lucru convocate de şeful serviciului,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sprijină relaţiile copiilor cu comunitatea pentru facilitarea integrării sociale,</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păstrează confidenţialitatea datelor şi problemelor legate de orice copil din serviciu;</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fișă de evaluare educațională pentru fiecare beneficiar al casei;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ROI, ROF, MOF, Codul de conduită</w:t>
      </w:r>
    </w:p>
    <w:p w:rsidR="006C185A" w:rsidRPr="00007FAE" w:rsidRDefault="00250038" w:rsidP="003F3279">
      <w:pPr>
        <w:pStyle w:val="Normal1"/>
        <w:numPr>
          <w:ilvl w:val="0"/>
          <w:numId w:val="5"/>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007FAE" w:rsidRDefault="00250038" w:rsidP="003F3279">
      <w:pPr>
        <w:pStyle w:val="Normal1"/>
        <w:numPr>
          <w:ilvl w:val="0"/>
          <w:numId w:val="5"/>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007FAE" w:rsidRDefault="00250038" w:rsidP="003F3279">
      <w:pPr>
        <w:pStyle w:val="Normal1"/>
        <w:numPr>
          <w:ilvl w:val="0"/>
          <w:numId w:val="5"/>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07FAE" w:rsidRDefault="00250038" w:rsidP="003F3279">
      <w:pPr>
        <w:pStyle w:val="Normal1"/>
        <w:numPr>
          <w:ilvl w:val="0"/>
          <w:numId w:val="5"/>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07FAE" w:rsidRDefault="00250038" w:rsidP="003F3279">
      <w:pPr>
        <w:pStyle w:val="Normal1"/>
        <w:numPr>
          <w:ilvl w:val="0"/>
          <w:numId w:val="5"/>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(7) Atribuţiile PSIHOPEDAGOGULUI:</w:t>
      </w:r>
    </w:p>
    <w:p w:rsidR="006C185A" w:rsidRPr="00007FAE" w:rsidRDefault="00250038" w:rsidP="003F3279">
      <w:pPr>
        <w:pStyle w:val="Normal1"/>
        <w:numPr>
          <w:ilvl w:val="0"/>
          <w:numId w:val="8"/>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007FAE" w:rsidRDefault="00250038" w:rsidP="003F3279">
      <w:pPr>
        <w:pStyle w:val="Normal1"/>
        <w:numPr>
          <w:ilvl w:val="0"/>
          <w:numId w:val="8"/>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007FAE" w:rsidRDefault="00250038" w:rsidP="003F3279">
      <w:pPr>
        <w:pStyle w:val="Normal1"/>
        <w:numPr>
          <w:ilvl w:val="0"/>
          <w:numId w:val="8"/>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007FAE" w:rsidRDefault="00250038" w:rsidP="003F3279">
      <w:pPr>
        <w:pStyle w:val="Normal1"/>
        <w:numPr>
          <w:ilvl w:val="0"/>
          <w:numId w:val="8"/>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realizează demersurile pentru orientarea şcolară şi profesională a copiilor şi tinerilor </w:t>
      </w:r>
    </w:p>
    <w:p w:rsidR="006C185A" w:rsidRPr="00007FAE" w:rsidRDefault="00250038" w:rsidP="003F3279">
      <w:pPr>
        <w:pStyle w:val="Normal1"/>
        <w:numPr>
          <w:ilvl w:val="0"/>
          <w:numId w:val="8"/>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sprijină acomodarea copilului cu noul mediu şcolar</w:t>
      </w:r>
    </w:p>
    <w:p w:rsidR="006C185A" w:rsidRPr="00007FAE" w:rsidRDefault="00250038" w:rsidP="003F3279">
      <w:pPr>
        <w:pStyle w:val="Normal1"/>
        <w:numPr>
          <w:ilvl w:val="0"/>
          <w:numId w:val="8"/>
        </w:numPr>
        <w:tabs>
          <w:tab w:val="left" w:pos="90"/>
          <w:tab w:val="left" w:pos="252"/>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realizează la nevoie demersurile pentru transferul şcolar odată cu intrarea copilului în serviciu;</w:t>
      </w:r>
    </w:p>
    <w:p w:rsidR="006C185A" w:rsidRPr="00007FAE" w:rsidRDefault="00250038" w:rsidP="003F3279">
      <w:pPr>
        <w:pStyle w:val="Normal1"/>
        <w:numPr>
          <w:ilvl w:val="0"/>
          <w:numId w:val="8"/>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ROI, ROF, MOF, Codul de conduită;</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numPr>
          <w:ilvl w:val="0"/>
          <w:numId w:val="8"/>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fișă de evaluare psihopedagogică pentru fiecare beneficiar al serviciului;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participa activ în procesul de evaluare a copiilor din casa în cadrul echipei pluridisciplinare;</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selectează informaţiile esenţiale privind istoria personală a fiecărui copil;</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întocmeşte programul de acomodare pentru beneficiari, după stabilirea măsurii de protecţie în casa de tip familial;</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007FAE" w:rsidRDefault="00250038" w:rsidP="003F3279">
      <w:pPr>
        <w:pStyle w:val="Normal1"/>
        <w:numPr>
          <w:ilvl w:val="0"/>
          <w:numId w:val="5"/>
        </w:numPr>
        <w:pBdr>
          <w:top w:val="nil"/>
          <w:left w:val="nil"/>
          <w:bottom w:val="nil"/>
          <w:right w:val="nil"/>
          <w:between w:val="nil"/>
        </w:pBdr>
        <w:shd w:val="clear" w:color="auto" w:fill="FFFFFF"/>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colaborează cu ceilalţi membri ai echipei pluridisciplinare în vederea atingerii obiectivelor; </w:t>
      </w:r>
    </w:p>
    <w:p w:rsidR="006C185A" w:rsidRPr="00007FAE" w:rsidRDefault="00250038" w:rsidP="003F3279">
      <w:pPr>
        <w:pStyle w:val="Normal1"/>
        <w:numPr>
          <w:ilvl w:val="0"/>
          <w:numId w:val="5"/>
        </w:numPr>
        <w:pBdr>
          <w:top w:val="nil"/>
          <w:left w:val="nil"/>
          <w:bottom w:val="nil"/>
          <w:right w:val="nil"/>
          <w:between w:val="nil"/>
        </w:pBdr>
        <w:shd w:val="clear" w:color="auto" w:fill="FFFFFF"/>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monitorizează şi înregistrează în fişe de lucru vizând progresul beneficiarului;</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elaborarea, îndosarierea şi păstrarea documentelor ce ţin de compartimentul său de activitate.</w:t>
      </w:r>
    </w:p>
    <w:p w:rsidR="006C185A" w:rsidRPr="00007FAE" w:rsidRDefault="00250038" w:rsidP="003F3279">
      <w:pPr>
        <w:pStyle w:val="Normal1"/>
        <w:numPr>
          <w:ilvl w:val="0"/>
          <w:numId w:val="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07FAE" w:rsidRDefault="00250038" w:rsidP="003F3279">
      <w:pPr>
        <w:pStyle w:val="Normal1"/>
        <w:numPr>
          <w:ilvl w:val="0"/>
          <w:numId w:val="5"/>
        </w:numPr>
        <w:pBdr>
          <w:top w:val="nil"/>
          <w:left w:val="nil"/>
          <w:bottom w:val="nil"/>
          <w:right w:val="nil"/>
          <w:between w:val="nil"/>
        </w:pBd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sz w:val="22"/>
          <w:szCs w:val="22"/>
        </w:rPr>
        <w:lastRenderedPageBreak/>
        <w:t xml:space="preserve"> </w:t>
      </w:r>
      <w:r w:rsidRPr="00007FAE">
        <w:rPr>
          <w:rFonts w:ascii="Trebuchet MS" w:eastAsia="Trebuchet MS" w:hAnsi="Trebuchet MS" w:cs="Trebuchet MS"/>
          <w:b/>
          <w:sz w:val="22"/>
          <w:szCs w:val="22"/>
        </w:rPr>
        <w:t>(8) Atribuţiile ASISTENTULUI MEDICAL:</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Inscrie la medicul de familie copii după intrarea în CTF</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Planifică  beneficiarii la medicii specialişti pentru examinări în funcție de recomandări,</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Asigura aprovizionarea cu medicamentele prescrise de medici şi  predă pe bază de  semnătură personalului instructiv-educativ din casă medicamentele care urmează să fie administrate conform schemei de tratament,</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materialele necesare primului ajutor ,precum și măsurile de prim ajutor în caz de nevoie,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Efectuează triajul epidemiologic periodic și la nevoie  ;</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de educaţie pentru sănătate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condițiile igienico-sanitare din CTF –uri și respectarea unei alimentații raționale;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fișe medicale și rapoarte trimestriale pentru fiecare beneficiar al serviciului;</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Însoțește copiii la diverse controale medicale și la expertize medico-legale;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Întocmește Condica de medicamente și material consumabile;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Efectuează tratamentele medicale recomandate copiilor;</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ROI, ROF, MOF, Codul de conduită;</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elaborarea, îndosarierea şi păstrarea documentelor ce ţin de compartimentul său de activitate.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controlează starea de sănătate al copiilor în timpul zilei şi asigură măsurile de prim ajutor în caz de nevoie, anunţă medicul de cazuri noi de îmbolnăvire şi evoluţia celor sub tratament</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ţine evidenţa medicamentelor şi tratamentelor şi urmăreşte administrarea lor; completează zilnic Tabelul de medicamente, Registrul de medicamente şi Fişa medicală a fiecărui copil (care are tratament), lunar - Condica de medicamente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însoţeşte copii la consult de specialitate sau internare la spital</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verifică igiena casei, igiena beneficiarilor, alimentele</w:t>
      </w:r>
    </w:p>
    <w:p w:rsidR="006C185A" w:rsidRPr="00007FAE" w:rsidRDefault="00250038" w:rsidP="003F3279">
      <w:pPr>
        <w:pStyle w:val="Normal1"/>
        <w:numPr>
          <w:ilvl w:val="0"/>
          <w:numId w:val="7"/>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Asigurarea confidențialității datelor cu caracter personal – responsabilități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(9) Atribuţiile ÎNGRIJITORULUI:</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de  îngrijire a copiilor;</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alimentaţia necesară copiilor</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urmăreşte respectarea programului casei </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sarcinile gospodăreşti împreună cu beneficiarii,</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de socializare desfăşoară activităţi de educare cu copiii;</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contribuie la managementul casei; </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participa activ în procesul de evaluare a copiilor din casa în cadrul echipei pluridisciplinare;</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participa la şedinţele de lucru convocate de şeful serviciului,</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sprijină relaţiile copiilor cu comunitatea pentru facilitarea integrării sociale,</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păstrează confidenţialitatea datelor şi problemelor legate de orice copil din serviciu.</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Respectă ROI, ROF, MOF, Codul de conduită;</w:t>
      </w:r>
    </w:p>
    <w:p w:rsidR="006C185A" w:rsidRPr="00007FAE" w:rsidRDefault="00250038" w:rsidP="003F3279">
      <w:pPr>
        <w:pStyle w:val="Normal1"/>
        <w:numPr>
          <w:ilvl w:val="0"/>
          <w:numId w:val="9"/>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Asigurarea confidențialității datelor cu caracter personal.</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 11 PERSONALUL ADMINISTRATIV, GOSPODĂRIE, ÎNTREŢINERE-REPARAŢIII, DESERVIRE</w:t>
      </w:r>
    </w:p>
    <w:p w:rsidR="006C185A" w:rsidRPr="00007FAE" w:rsidRDefault="00250038" w:rsidP="001E7756">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(1)Personalul administrativ, gospodărie, întreţinere-reparaţiii, deservire este reprezentata de următoarele categorii:</w:t>
      </w:r>
    </w:p>
    <w:p w:rsidR="00D51B9E" w:rsidRPr="00007FAE" w:rsidRDefault="00D51B9E" w:rsidP="00D51B9E">
      <w:pPr>
        <w:pStyle w:val="Normal1"/>
        <w:numPr>
          <w:ilvl w:val="0"/>
          <w:numId w:val="18"/>
        </w:numPr>
        <w:tabs>
          <w:tab w:val="left" w:pos="90"/>
        </w:tabs>
        <w:ind w:left="0" w:firstLine="0"/>
        <w:jc w:val="both"/>
        <w:rPr>
          <w:sz w:val="22"/>
          <w:szCs w:val="22"/>
        </w:rPr>
      </w:pPr>
      <w:r w:rsidRPr="00007FAE">
        <w:rPr>
          <w:rFonts w:ascii="Trebuchet MS" w:eastAsia="Trebuchet MS" w:hAnsi="Trebuchet MS" w:cs="Trebuchet MS"/>
          <w:sz w:val="22"/>
          <w:szCs w:val="22"/>
        </w:rPr>
        <w:t xml:space="preserve">administrator (515104), </w:t>
      </w:r>
    </w:p>
    <w:p w:rsidR="00D51B9E" w:rsidRPr="00007FAE" w:rsidRDefault="00D51B9E" w:rsidP="00D51B9E">
      <w:pPr>
        <w:pStyle w:val="Normal1"/>
        <w:numPr>
          <w:ilvl w:val="0"/>
          <w:numId w:val="18"/>
        </w:numPr>
        <w:tabs>
          <w:tab w:val="left" w:pos="90"/>
        </w:tabs>
        <w:ind w:left="0" w:firstLine="0"/>
        <w:jc w:val="both"/>
        <w:rPr>
          <w:sz w:val="22"/>
          <w:szCs w:val="22"/>
        </w:rPr>
      </w:pPr>
      <w:r w:rsidRPr="00007FAE">
        <w:rPr>
          <w:rFonts w:ascii="Trebuchet MS" w:eastAsia="Trebuchet MS" w:hAnsi="Trebuchet MS" w:cs="Trebuchet MS"/>
          <w:sz w:val="22"/>
          <w:szCs w:val="22"/>
        </w:rPr>
        <w:t>şofer (832201),</w:t>
      </w:r>
    </w:p>
    <w:p w:rsidR="0026127F" w:rsidRPr="00007FAE" w:rsidRDefault="0026127F" w:rsidP="0026127F">
      <w:pPr>
        <w:pStyle w:val="Normal1"/>
        <w:tabs>
          <w:tab w:val="left" w:pos="90"/>
        </w:tabs>
        <w:jc w:val="both"/>
        <w:rPr>
          <w:sz w:val="22"/>
          <w:szCs w:val="22"/>
        </w:rPr>
      </w:pP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F1777E" w:rsidP="003F3279">
      <w:pPr>
        <w:pStyle w:val="Normal1"/>
        <w:pBdr>
          <w:top w:val="nil"/>
          <w:left w:val="nil"/>
          <w:bottom w:val="nil"/>
          <w:right w:val="nil"/>
          <w:between w:val="nil"/>
        </w:pBdr>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(10</w:t>
      </w:r>
      <w:r w:rsidR="00250038" w:rsidRPr="00007FAE">
        <w:rPr>
          <w:rFonts w:ascii="Trebuchet MS" w:eastAsia="Trebuchet MS" w:hAnsi="Trebuchet MS" w:cs="Trebuchet MS"/>
          <w:b/>
          <w:sz w:val="22"/>
          <w:szCs w:val="22"/>
        </w:rPr>
        <w:t xml:space="preserve">) Atribuţiile ADMINISTRATORULUI: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d.urmăreşte exploatarea în condiţii optime a mijloacelor fixe şi casarea lor în condiţii legale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 ia măsurile necesare pentru buna funcţionare a activităţilor din case, igienizarea/deratizarea/dezinsecţia/salubrizare şi îmbunătăţirea continuă a condiţiilor de confort;</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f. asigură verificarea la timp şi în bune condiţii a aparatelor şi utilajelor, luând măsuri pentru buna funcţionare instalaţiilor din dotare;</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h. asigură organizarea şi exercitarea măsurilor PSI,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j. participă la licitaţiile organizate în cadrul DGASPC Mureş ca reprezentant din partea serviciului;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l. îndeplineşte orice alte sarcini trasate de şeful de serviciu, în limita competenţei ce-i        revin conform legii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m.răspunde de dotarea  caselor împreună cu personalul din casele de tip familial</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o.Respectă ROI, ROF,MOF Codul de conduită;</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p.Asigurarea confidențialității datelor cu caracter personal .</w:t>
      </w:r>
    </w:p>
    <w:p w:rsidR="006C185A" w:rsidRPr="00007FAE" w:rsidRDefault="006C185A" w:rsidP="003F3279">
      <w:pPr>
        <w:pStyle w:val="Normal1"/>
        <w:tabs>
          <w:tab w:val="left" w:pos="90"/>
        </w:tabs>
        <w:ind w:left="-720" w:firstLine="720"/>
        <w:jc w:val="both"/>
        <w:rPr>
          <w:rFonts w:ascii="Trebuchet MS" w:eastAsia="Trebuchet MS" w:hAnsi="Trebuchet MS" w:cs="Trebuchet MS"/>
          <w:b/>
          <w:sz w:val="22"/>
          <w:szCs w:val="22"/>
        </w:rPr>
      </w:pPr>
    </w:p>
    <w:p w:rsidR="006C185A" w:rsidRPr="00007FAE" w:rsidRDefault="00F1777E"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(11</w:t>
      </w:r>
      <w:r w:rsidR="00250038" w:rsidRPr="00007FAE">
        <w:rPr>
          <w:rFonts w:ascii="Trebuchet MS" w:eastAsia="Trebuchet MS" w:hAnsi="Trebuchet MS" w:cs="Trebuchet MS"/>
          <w:b/>
          <w:sz w:val="22"/>
          <w:szCs w:val="22"/>
        </w:rPr>
        <w:t xml:space="preserve">) Atribuţiile ŞOFERULUI: </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este obligat să se prezinte la serviciu la ora fixată de program, odihnit, şi să respecte programul stabilit;</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va cunoaşte şi respecta prevederile legale cu privire la circulaţia pe drumurile publice;</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nu părăşeşte locul de muncă numai cu aprobarea şefului serviciului;</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nu va conduce autovehicolul obosit sau sub influenţa alcoolului, drogurilor, medicamentelor, care reduc capacitatea de conducere;</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păstrează actele maşinii în condiţii corespunzătoare;</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şoferul va păstra cu stricteţe itinerarul şi instrucţiunile primite de şeful serviciului;</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se comportă civilizat cu colegii şi beneficiarii serviciului;</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completează şi predă actele serviciului administrativ - acte necesare aprovizionării cu carburant şi foile de parcurs;</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va parca în locurile indicate şi va asigura siguranţa maşinii;</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transportă beneficiarii la diverse activitati sau personalul conform indicatiile sefului de serviciu,</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va duce la îndeplinire alte sarcini/dispoziţii primite de la şeful serviciului.</w:t>
      </w:r>
    </w:p>
    <w:p w:rsidR="006C185A" w:rsidRPr="00007FAE" w:rsidRDefault="00250038" w:rsidP="003F3279">
      <w:pPr>
        <w:pStyle w:val="Normal1"/>
        <w:numPr>
          <w:ilvl w:val="0"/>
          <w:numId w:val="11"/>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Asigurarea confidențialității datelor cu caracter personal.</w:t>
      </w: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6C185A" w:rsidP="00F1777E">
      <w:pPr>
        <w:pStyle w:val="Normal1"/>
        <w:tabs>
          <w:tab w:val="left" w:pos="90"/>
        </w:tabs>
        <w:ind w:left="-720" w:firstLine="720"/>
        <w:jc w:val="both"/>
        <w:rPr>
          <w:rFonts w:ascii="Trebuchet MS" w:eastAsia="Trebuchet MS" w:hAnsi="Trebuchet MS" w:cs="Trebuchet MS"/>
          <w:sz w:val="22"/>
          <w:szCs w:val="22"/>
        </w:rPr>
      </w:pPr>
    </w:p>
    <w:p w:rsidR="006C185A" w:rsidRPr="00007FAE" w:rsidRDefault="006C185A" w:rsidP="003F3279">
      <w:pPr>
        <w:pStyle w:val="Normal1"/>
        <w:tabs>
          <w:tab w:val="left" w:pos="90"/>
        </w:tabs>
        <w:ind w:left="-720" w:firstLine="720"/>
        <w:jc w:val="both"/>
        <w:rPr>
          <w:rFonts w:ascii="Trebuchet MS" w:eastAsia="Trebuchet MS" w:hAnsi="Trebuchet MS" w:cs="Trebuchet MS"/>
          <w:sz w:val="22"/>
          <w:szCs w:val="22"/>
        </w:rPr>
      </w:pPr>
    </w:p>
    <w:p w:rsidR="006C185A" w:rsidRPr="00007FAE" w:rsidRDefault="00250038" w:rsidP="003F3279">
      <w:pPr>
        <w:pStyle w:val="Normal1"/>
        <w:tabs>
          <w:tab w:val="left" w:pos="90"/>
        </w:tabs>
        <w:ind w:left="-720" w:firstLine="720"/>
        <w:jc w:val="both"/>
        <w:rPr>
          <w:rFonts w:ascii="Trebuchet MS" w:eastAsia="Trebuchet MS" w:hAnsi="Trebuchet MS" w:cs="Trebuchet MS"/>
          <w:b/>
          <w:sz w:val="22"/>
          <w:szCs w:val="22"/>
        </w:rPr>
      </w:pPr>
      <w:r w:rsidRPr="00007FAE">
        <w:rPr>
          <w:rFonts w:ascii="Trebuchet MS" w:eastAsia="Trebuchet MS" w:hAnsi="Trebuchet MS" w:cs="Trebuchet MS"/>
          <w:b/>
          <w:sz w:val="22"/>
          <w:szCs w:val="22"/>
        </w:rPr>
        <w:t>ART. 12 FINANŢAREA SERVICIULUI</w:t>
      </w:r>
    </w:p>
    <w:p w:rsidR="006C185A" w:rsidRPr="00007FAE" w:rsidRDefault="00250038" w:rsidP="003F3279">
      <w:pPr>
        <w:pStyle w:val="Normal1"/>
        <w:numPr>
          <w:ilvl w:val="0"/>
          <w:numId w:val="1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În estimarea bugetului de cheltuieli, serviciul are în vedere asigurarea resurselor necesare acordării serviciilor sociale cel puţin la nivelul standardelor minime de calitate aplicabile.</w:t>
      </w:r>
    </w:p>
    <w:p w:rsidR="006C185A" w:rsidRPr="00007FAE" w:rsidRDefault="00250038" w:rsidP="003F3279">
      <w:pPr>
        <w:pStyle w:val="Normal1"/>
        <w:numPr>
          <w:ilvl w:val="0"/>
          <w:numId w:val="15"/>
        </w:numPr>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lastRenderedPageBreak/>
        <w:t xml:space="preserve">Finanţarea cheltuielilor serviciului se asigură, în condiţiile legii, din următoarele surse: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 xml:space="preserve">a)  bugetul este asigurat în totalitate de către Consiliul Judeţean Mureş, </w:t>
      </w:r>
    </w:p>
    <w:p w:rsidR="006C185A" w:rsidRPr="00007FAE" w:rsidRDefault="00250038" w:rsidP="003F3279">
      <w:pPr>
        <w:pStyle w:val="Normal1"/>
        <w:tabs>
          <w:tab w:val="left" w:pos="90"/>
        </w:tabs>
        <w:ind w:left="-720" w:firstLine="720"/>
        <w:jc w:val="both"/>
        <w:rPr>
          <w:rFonts w:ascii="Trebuchet MS" w:eastAsia="Trebuchet MS" w:hAnsi="Trebuchet MS" w:cs="Trebuchet MS"/>
          <w:sz w:val="22"/>
          <w:szCs w:val="22"/>
        </w:rPr>
      </w:pPr>
      <w:r w:rsidRPr="00007FAE">
        <w:rPr>
          <w:rFonts w:ascii="Trebuchet MS" w:eastAsia="Trebuchet MS" w:hAnsi="Trebuchet MS" w:cs="Trebuchet MS"/>
          <w:sz w:val="22"/>
          <w:szCs w:val="22"/>
        </w:rPr>
        <w:t>b) donaţii, sponsorizări sau alte contribuţii din partea persoanelor fizice ori  juridice.</w:t>
      </w:r>
    </w:p>
    <w:sectPr w:rsidR="006C185A" w:rsidRPr="00007FAE" w:rsidSect="006C185A">
      <w:headerReference w:type="even" r:id="rId9"/>
      <w:headerReference w:type="default" r:id="rId10"/>
      <w:footerReference w:type="even" r:id="rId11"/>
      <w:footerReference w:type="default" r:id="rId12"/>
      <w:headerReference w:type="first" r:id="rId13"/>
      <w:footerReference w:type="first" r:id="rId14"/>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859" w:rsidRDefault="00325859" w:rsidP="006C185A">
      <w:r>
        <w:separator/>
      </w:r>
    </w:p>
  </w:endnote>
  <w:endnote w:type="continuationSeparator" w:id="0">
    <w:p w:rsidR="00325859" w:rsidRDefault="00325859"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0C4F1A">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50038">
      <w:rPr>
        <w:color w:val="000000"/>
      </w:rPr>
      <w:instrText>PAGE</w:instrText>
    </w:r>
    <w:r>
      <w:rPr>
        <w:color w:val="000000"/>
      </w:rPr>
      <w:fldChar w:fldCharType="end"/>
    </w:r>
  </w:p>
  <w:p w:rsidR="006C185A" w:rsidRDefault="006C185A">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0C4F1A">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50038">
      <w:rPr>
        <w:color w:val="000000"/>
      </w:rPr>
      <w:instrText>PAGE</w:instrText>
    </w:r>
    <w:r>
      <w:rPr>
        <w:color w:val="000000"/>
      </w:rPr>
      <w:fldChar w:fldCharType="separate"/>
    </w:r>
    <w:r w:rsidR="008B1E14">
      <w:rPr>
        <w:noProof/>
        <w:color w:val="000000"/>
      </w:rPr>
      <w:t>22</w:t>
    </w:r>
    <w:r>
      <w:rPr>
        <w:color w:val="000000"/>
      </w:rPr>
      <w:fldChar w:fldCharType="end"/>
    </w:r>
  </w:p>
  <w:p w:rsidR="006C185A" w:rsidRDefault="006C185A">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Pr="00487874" w:rsidRDefault="006C185A" w:rsidP="004878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859" w:rsidRDefault="00325859" w:rsidP="006C185A">
      <w:r>
        <w:separator/>
      </w:r>
    </w:p>
  </w:footnote>
  <w:footnote w:type="continuationSeparator" w:id="0">
    <w:p w:rsidR="00325859" w:rsidRDefault="00325859" w:rsidP="006C18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874" w:rsidRDefault="004878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874" w:rsidRDefault="0048787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874" w:rsidRDefault="00487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4"/>
  </w:num>
  <w:num w:numId="3">
    <w:abstractNumId w:val="13"/>
  </w:num>
  <w:num w:numId="4">
    <w:abstractNumId w:val="4"/>
  </w:num>
  <w:num w:numId="5">
    <w:abstractNumId w:val="1"/>
  </w:num>
  <w:num w:numId="6">
    <w:abstractNumId w:val="16"/>
  </w:num>
  <w:num w:numId="7">
    <w:abstractNumId w:val="11"/>
  </w:num>
  <w:num w:numId="8">
    <w:abstractNumId w:val="7"/>
  </w:num>
  <w:num w:numId="9">
    <w:abstractNumId w:val="10"/>
  </w:num>
  <w:num w:numId="10">
    <w:abstractNumId w:val="6"/>
  </w:num>
  <w:num w:numId="11">
    <w:abstractNumId w:val="15"/>
  </w:num>
  <w:num w:numId="12">
    <w:abstractNumId w:val="12"/>
  </w:num>
  <w:num w:numId="13">
    <w:abstractNumId w:val="3"/>
  </w:num>
  <w:num w:numId="14">
    <w:abstractNumId w:val="2"/>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6C185A"/>
    <w:rsid w:val="00005D0B"/>
    <w:rsid w:val="00005D9B"/>
    <w:rsid w:val="00007FAE"/>
    <w:rsid w:val="00042202"/>
    <w:rsid w:val="000437EE"/>
    <w:rsid w:val="000A3560"/>
    <w:rsid w:val="000A43C0"/>
    <w:rsid w:val="000A6C76"/>
    <w:rsid w:val="000B6FAB"/>
    <w:rsid w:val="000C4884"/>
    <w:rsid w:val="000C4F1A"/>
    <w:rsid w:val="000D4E33"/>
    <w:rsid w:val="000D6201"/>
    <w:rsid w:val="00120199"/>
    <w:rsid w:val="00147837"/>
    <w:rsid w:val="0015269C"/>
    <w:rsid w:val="00186669"/>
    <w:rsid w:val="001A634D"/>
    <w:rsid w:val="001B1661"/>
    <w:rsid w:val="001C3B2C"/>
    <w:rsid w:val="001E7756"/>
    <w:rsid w:val="00214B97"/>
    <w:rsid w:val="002460F0"/>
    <w:rsid w:val="00250038"/>
    <w:rsid w:val="002525EE"/>
    <w:rsid w:val="0026127F"/>
    <w:rsid w:val="00305579"/>
    <w:rsid w:val="00325859"/>
    <w:rsid w:val="00341F29"/>
    <w:rsid w:val="003454D5"/>
    <w:rsid w:val="0035774B"/>
    <w:rsid w:val="00372E6B"/>
    <w:rsid w:val="003839D3"/>
    <w:rsid w:val="003965F7"/>
    <w:rsid w:val="003B5DF9"/>
    <w:rsid w:val="003F173C"/>
    <w:rsid w:val="003F3279"/>
    <w:rsid w:val="0041403D"/>
    <w:rsid w:val="0043276A"/>
    <w:rsid w:val="004509FB"/>
    <w:rsid w:val="00456048"/>
    <w:rsid w:val="004706E3"/>
    <w:rsid w:val="00487874"/>
    <w:rsid w:val="004969E9"/>
    <w:rsid w:val="00513AC2"/>
    <w:rsid w:val="005211E3"/>
    <w:rsid w:val="00521872"/>
    <w:rsid w:val="00541294"/>
    <w:rsid w:val="005431FE"/>
    <w:rsid w:val="00583241"/>
    <w:rsid w:val="00595356"/>
    <w:rsid w:val="005A652B"/>
    <w:rsid w:val="005D43FF"/>
    <w:rsid w:val="00613626"/>
    <w:rsid w:val="006155DD"/>
    <w:rsid w:val="00630F0E"/>
    <w:rsid w:val="006417B6"/>
    <w:rsid w:val="00686363"/>
    <w:rsid w:val="00686A1B"/>
    <w:rsid w:val="006C185A"/>
    <w:rsid w:val="006D6CF5"/>
    <w:rsid w:val="006E4A44"/>
    <w:rsid w:val="0070629B"/>
    <w:rsid w:val="00720BA2"/>
    <w:rsid w:val="00736033"/>
    <w:rsid w:val="007808DF"/>
    <w:rsid w:val="0078664F"/>
    <w:rsid w:val="007869AC"/>
    <w:rsid w:val="00796EA0"/>
    <w:rsid w:val="007A120A"/>
    <w:rsid w:val="007E138F"/>
    <w:rsid w:val="007F34ED"/>
    <w:rsid w:val="008260BB"/>
    <w:rsid w:val="008B1E14"/>
    <w:rsid w:val="008C5707"/>
    <w:rsid w:val="008D0C0F"/>
    <w:rsid w:val="008F5FE9"/>
    <w:rsid w:val="00911EA3"/>
    <w:rsid w:val="009A6BF5"/>
    <w:rsid w:val="009A7912"/>
    <w:rsid w:val="009F1C16"/>
    <w:rsid w:val="00A050D7"/>
    <w:rsid w:val="00A14BB5"/>
    <w:rsid w:val="00A56345"/>
    <w:rsid w:val="00A67862"/>
    <w:rsid w:val="00A8212F"/>
    <w:rsid w:val="00A878E5"/>
    <w:rsid w:val="00AC21CD"/>
    <w:rsid w:val="00AC239D"/>
    <w:rsid w:val="00AF1D8C"/>
    <w:rsid w:val="00B13B62"/>
    <w:rsid w:val="00B72ECA"/>
    <w:rsid w:val="00B77745"/>
    <w:rsid w:val="00B82D11"/>
    <w:rsid w:val="00BB5C6C"/>
    <w:rsid w:val="00BC251D"/>
    <w:rsid w:val="00C0754C"/>
    <w:rsid w:val="00C407DE"/>
    <w:rsid w:val="00C51781"/>
    <w:rsid w:val="00C51BC2"/>
    <w:rsid w:val="00C54A86"/>
    <w:rsid w:val="00C639F1"/>
    <w:rsid w:val="00C65AD9"/>
    <w:rsid w:val="00C96866"/>
    <w:rsid w:val="00CB21C6"/>
    <w:rsid w:val="00CE5225"/>
    <w:rsid w:val="00D4237E"/>
    <w:rsid w:val="00D4254A"/>
    <w:rsid w:val="00D51B9E"/>
    <w:rsid w:val="00D90957"/>
    <w:rsid w:val="00D9252E"/>
    <w:rsid w:val="00DA2735"/>
    <w:rsid w:val="00DD15C5"/>
    <w:rsid w:val="00E00AFB"/>
    <w:rsid w:val="00E1134F"/>
    <w:rsid w:val="00E1252F"/>
    <w:rsid w:val="00E21675"/>
    <w:rsid w:val="00E66A0B"/>
    <w:rsid w:val="00E71511"/>
    <w:rsid w:val="00EC1BD3"/>
    <w:rsid w:val="00EF320C"/>
    <w:rsid w:val="00F1777E"/>
    <w:rsid w:val="00F477E0"/>
    <w:rsid w:val="00FE5CFC"/>
    <w:rsid w:val="00FF1A2C"/>
    <w:rsid w:val="00FF48BF"/>
    <w:rsid w:val="00FF73C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B2C"/>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ListParagraph">
    <w:name w:val="List Paragraph"/>
    <w:basedOn w:val="Normal"/>
    <w:qFormat/>
    <w:rsid w:val="00686363"/>
    <w:pPr>
      <w:spacing w:after="200" w:line="276" w:lineRule="auto"/>
      <w:ind w:left="720"/>
      <w:contextualSpacing/>
    </w:pPr>
    <w:rPr>
      <w:rFonts w:ascii="Calibri" w:eastAsiaTheme="minorEastAsia" w:hAnsi="Calibri" w:cstheme="minorBidi"/>
      <w:sz w:val="22"/>
      <w:szCs w:val="22"/>
      <w:lang w:val="en-US" w:eastAsia="zh-CN"/>
    </w:rPr>
  </w:style>
  <w:style w:type="paragraph" w:styleId="Header">
    <w:name w:val="header"/>
    <w:basedOn w:val="Normal"/>
    <w:link w:val="HeaderChar"/>
    <w:uiPriority w:val="99"/>
    <w:semiHidden/>
    <w:unhideWhenUsed/>
    <w:rsid w:val="00487874"/>
    <w:pPr>
      <w:tabs>
        <w:tab w:val="center" w:pos="4680"/>
        <w:tab w:val="right" w:pos="9360"/>
      </w:tabs>
    </w:pPr>
  </w:style>
  <w:style w:type="character" w:customStyle="1" w:styleId="HeaderChar">
    <w:name w:val="Header Char"/>
    <w:basedOn w:val="DefaultParagraphFont"/>
    <w:link w:val="Header"/>
    <w:uiPriority w:val="99"/>
    <w:semiHidden/>
    <w:rsid w:val="00487874"/>
  </w:style>
  <w:style w:type="paragraph" w:styleId="Footer">
    <w:name w:val="footer"/>
    <w:basedOn w:val="Normal"/>
    <w:link w:val="FooterChar"/>
    <w:uiPriority w:val="99"/>
    <w:semiHidden/>
    <w:unhideWhenUsed/>
    <w:rsid w:val="00487874"/>
    <w:pPr>
      <w:tabs>
        <w:tab w:val="center" w:pos="4680"/>
        <w:tab w:val="right" w:pos="9360"/>
      </w:tabs>
    </w:pPr>
  </w:style>
  <w:style w:type="character" w:customStyle="1" w:styleId="FooterChar">
    <w:name w:val="Footer Char"/>
    <w:basedOn w:val="DefaultParagraphFont"/>
    <w:link w:val="Footer"/>
    <w:uiPriority w:val="99"/>
    <w:semiHidden/>
    <w:rsid w:val="00487874"/>
  </w:style>
</w:styles>
</file>

<file path=word/webSettings.xml><?xml version="1.0" encoding="utf-8"?>
<w:webSettings xmlns:r="http://schemas.openxmlformats.org/officeDocument/2006/relationships" xmlns:w="http://schemas.openxmlformats.org/wordprocessingml/2006/main">
  <w:divs>
    <w:div w:id="126582646">
      <w:bodyDiv w:val="1"/>
      <w:marLeft w:val="0"/>
      <w:marRight w:val="0"/>
      <w:marTop w:val="0"/>
      <w:marBottom w:val="0"/>
      <w:divBdr>
        <w:top w:val="none" w:sz="0" w:space="0" w:color="auto"/>
        <w:left w:val="none" w:sz="0" w:space="0" w:color="auto"/>
        <w:bottom w:val="none" w:sz="0" w:space="0" w:color="auto"/>
        <w:right w:val="none" w:sz="0" w:space="0" w:color="auto"/>
      </w:divBdr>
    </w:div>
    <w:div w:id="695741697">
      <w:bodyDiv w:val="1"/>
      <w:marLeft w:val="0"/>
      <w:marRight w:val="0"/>
      <w:marTop w:val="0"/>
      <w:marBottom w:val="0"/>
      <w:divBdr>
        <w:top w:val="none" w:sz="0" w:space="0" w:color="auto"/>
        <w:left w:val="none" w:sz="0" w:space="0" w:color="auto"/>
        <w:bottom w:val="none" w:sz="0" w:space="0" w:color="auto"/>
        <w:right w:val="none" w:sz="0" w:space="0" w:color="auto"/>
      </w:divBdr>
    </w:div>
    <w:div w:id="923147130">
      <w:bodyDiv w:val="1"/>
      <w:marLeft w:val="0"/>
      <w:marRight w:val="0"/>
      <w:marTop w:val="0"/>
      <w:marBottom w:val="0"/>
      <w:divBdr>
        <w:top w:val="none" w:sz="0" w:space="0" w:color="auto"/>
        <w:left w:val="none" w:sz="0" w:space="0" w:color="auto"/>
        <w:bottom w:val="none" w:sz="0" w:space="0" w:color="auto"/>
        <w:right w:val="none" w:sz="0" w:space="0" w:color="auto"/>
      </w:divBdr>
    </w:div>
    <w:div w:id="1505050356">
      <w:bodyDiv w:val="1"/>
      <w:marLeft w:val="0"/>
      <w:marRight w:val="0"/>
      <w:marTop w:val="0"/>
      <w:marBottom w:val="0"/>
      <w:divBdr>
        <w:top w:val="none" w:sz="0" w:space="0" w:color="auto"/>
        <w:left w:val="none" w:sz="0" w:space="0" w:color="auto"/>
        <w:bottom w:val="none" w:sz="0" w:space="0" w:color="auto"/>
        <w:right w:val="none" w:sz="0" w:space="0" w:color="auto"/>
      </w:divBdr>
    </w:div>
    <w:div w:id="1522234654">
      <w:bodyDiv w:val="1"/>
      <w:marLeft w:val="0"/>
      <w:marRight w:val="0"/>
      <w:marTop w:val="0"/>
      <w:marBottom w:val="0"/>
      <w:divBdr>
        <w:top w:val="none" w:sz="0" w:space="0" w:color="auto"/>
        <w:left w:val="none" w:sz="0" w:space="0" w:color="auto"/>
        <w:bottom w:val="none" w:sz="0" w:space="0" w:color="auto"/>
        <w:right w:val="none" w:sz="0" w:space="0" w:color="auto"/>
      </w:divBdr>
    </w:div>
    <w:div w:id="1746882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32F65-5305-4FE1-A0F3-76DD27AC3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10421</Words>
  <Characters>60442</Characters>
  <Application>Microsoft Office Word</Application>
  <DocSecurity>0</DocSecurity>
  <Lines>503</Lines>
  <Paragraphs>141</Paragraphs>
  <ScaleCrop>false</ScaleCrop>
  <Company/>
  <LinksUpToDate>false</LinksUpToDate>
  <CharactersWithSpaces>70722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2025-01-21T11:55:00Z</dcterms:created>
  <dcterms:modified xsi:type="dcterms:W3CDTF">2025-01-23T06:27:00Z</dcterms:modified>
</cp:coreProperties>
</file>